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6BE0" w14:textId="6C0A119E" w:rsidR="00EF3E03" w:rsidRDefault="00EF3E03">
      <w:pPr>
        <w:pStyle w:val="BodyText"/>
        <w:ind w:left="5012"/>
        <w:rPr>
          <w:rFonts w:ascii="Times New Roman"/>
          <w:sz w:val="20"/>
        </w:rPr>
      </w:pPr>
    </w:p>
    <w:p w14:paraId="6D8D6BE1" w14:textId="77777777" w:rsidR="00EF3E03" w:rsidRDefault="00EF3E03">
      <w:pPr>
        <w:pStyle w:val="BodyText"/>
        <w:rPr>
          <w:rFonts w:ascii="Times New Roman"/>
          <w:sz w:val="20"/>
        </w:rPr>
      </w:pPr>
    </w:p>
    <w:p w14:paraId="6D8D6BE2" w14:textId="70D02C0A" w:rsidR="00EF3E03" w:rsidRDefault="00EF3E03">
      <w:pPr>
        <w:pStyle w:val="BodyText"/>
        <w:spacing w:before="8"/>
        <w:rPr>
          <w:rFonts w:ascii="Times New Roman"/>
        </w:rPr>
      </w:pPr>
    </w:p>
    <w:p w14:paraId="33969048" w14:textId="2866F8A3" w:rsidR="00071703" w:rsidRPr="00CA2207" w:rsidRDefault="00071703" w:rsidP="00CA2207">
      <w:pPr>
        <w:spacing w:before="91"/>
        <w:ind w:right="1909"/>
        <w:rPr>
          <w:rFonts w:ascii="Roboto Slab" w:hAnsi="Roboto Slab"/>
          <w:color w:val="31849B" w:themeColor="accent5" w:themeShade="BF"/>
          <w:sz w:val="32"/>
          <w:szCs w:val="20"/>
        </w:rPr>
      </w:pPr>
    </w:p>
    <w:p w14:paraId="247D2CE9" w14:textId="2E4BE0C1" w:rsidR="00535102" w:rsidRDefault="00CA2207" w:rsidP="00535102">
      <w:pPr>
        <w:tabs>
          <w:tab w:val="left" w:pos="9781"/>
        </w:tabs>
        <w:spacing w:before="91"/>
        <w:ind w:left="107" w:right="780"/>
        <w:jc w:val="center"/>
        <w:rPr>
          <w:rFonts w:ascii="Roboto Slab" w:hAnsi="Roboto Slab" w:cs="Roboto Slab"/>
          <w:color w:val="008080"/>
          <w:sz w:val="28"/>
          <w:szCs w:val="28"/>
        </w:rPr>
      </w:pPr>
      <w:r>
        <w:rPr>
          <w:rFonts w:ascii="Roboto Slab" w:hAnsi="Roboto Slab" w:cs="Roboto Slab"/>
          <w:color w:val="008080"/>
          <w:sz w:val="28"/>
          <w:szCs w:val="28"/>
        </w:rPr>
        <w:t xml:space="preserve">WOLVERHAMPTON UNIVERSITY WHISLEBLOWING POLICY </w:t>
      </w:r>
    </w:p>
    <w:p w14:paraId="42996A28" w14:textId="77777777" w:rsidR="00133A2B" w:rsidRPr="002027FC" w:rsidRDefault="00133A2B" w:rsidP="007D7CB4">
      <w:pPr>
        <w:pStyle w:val="BodyText"/>
        <w:spacing w:before="11" w:line="276" w:lineRule="auto"/>
        <w:rPr>
          <w:rFonts w:ascii="Roboto Slab" w:hAnsi="Roboto Slab" w:cs="Roboto Slab"/>
          <w:b/>
          <w:sz w:val="22"/>
          <w:szCs w:val="22"/>
        </w:rPr>
      </w:pPr>
    </w:p>
    <w:p w14:paraId="0431AFD2" w14:textId="77777777" w:rsidR="00D56049" w:rsidRPr="00CA2207" w:rsidRDefault="00D56049" w:rsidP="002027FC">
      <w:pPr>
        <w:pStyle w:val="ListParagraph"/>
        <w:widowControl/>
        <w:numPr>
          <w:ilvl w:val="0"/>
          <w:numId w:val="37"/>
        </w:numPr>
        <w:shd w:val="clear" w:color="auto" w:fill="FFFFFF"/>
        <w:autoSpaceDE/>
        <w:autoSpaceDN/>
        <w:spacing w:after="100" w:afterAutospacing="1"/>
        <w:contextualSpacing/>
        <w:jc w:val="both"/>
        <w:rPr>
          <w:rFonts w:ascii="Roboto Slab" w:eastAsia="Times New Roman" w:hAnsi="Roboto Slab" w:cs="Roboto Slab"/>
          <w:b/>
          <w:bCs/>
          <w:sz w:val="24"/>
          <w:szCs w:val="24"/>
          <w:lang w:eastAsia="en-GB"/>
        </w:rPr>
      </w:pPr>
      <w:r w:rsidRPr="00CA2207">
        <w:rPr>
          <w:rFonts w:ascii="Roboto Slab" w:eastAsia="Times New Roman" w:hAnsi="Roboto Slab" w:cs="Roboto Slab"/>
          <w:b/>
          <w:bCs/>
          <w:sz w:val="24"/>
          <w:szCs w:val="24"/>
          <w:lang w:eastAsia="en-GB"/>
        </w:rPr>
        <w:t>Policy Statement</w:t>
      </w:r>
    </w:p>
    <w:p w14:paraId="62806D88" w14:textId="77777777" w:rsidR="0038437A" w:rsidRDefault="00D56049" w:rsidP="002027FC">
      <w:pPr>
        <w:shd w:val="clear" w:color="auto" w:fill="FFFFFF"/>
        <w:spacing w:after="100" w:afterAutospacing="1"/>
        <w:jc w:val="both"/>
        <w:rPr>
          <w:rFonts w:ascii="Roboto Slab" w:hAnsi="Roboto Slab" w:cs="Roboto Slab"/>
        </w:rPr>
      </w:pPr>
      <w:r w:rsidRPr="002027FC">
        <w:rPr>
          <w:rFonts w:ascii="Roboto Slab" w:hAnsi="Roboto Slab" w:cs="Roboto Slab"/>
        </w:rPr>
        <w:t>1.1</w:t>
      </w:r>
      <w:r w:rsidRPr="002027FC">
        <w:rPr>
          <w:rFonts w:ascii="Roboto Slab" w:hAnsi="Roboto Slab" w:cs="Roboto Slab"/>
        </w:rPr>
        <w:tab/>
        <w:t xml:space="preserve">The University is committed to the highest standards of honesty, integrity, probity, and accountability. It seeks to conduct its affairs in a responsible manner, </w:t>
      </w:r>
      <w:proofErr w:type="gramStart"/>
      <w:r w:rsidRPr="002027FC">
        <w:rPr>
          <w:rFonts w:ascii="Roboto Slab" w:hAnsi="Roboto Slab" w:cs="Roboto Slab"/>
        </w:rPr>
        <w:t>taking into account</w:t>
      </w:r>
      <w:proofErr w:type="gramEnd"/>
      <w:r w:rsidRPr="002027FC">
        <w:rPr>
          <w:rFonts w:ascii="Roboto Slab" w:hAnsi="Roboto Slab" w:cs="Roboto Slab"/>
        </w:rPr>
        <w:t xml:space="preserve"> the proper use of public funds, the requirements of its funding bodies, and the standards required in public life. </w:t>
      </w:r>
    </w:p>
    <w:p w14:paraId="0132B481" w14:textId="7F470464" w:rsidR="00D56049" w:rsidRPr="002027FC" w:rsidRDefault="00D56049" w:rsidP="002027FC">
      <w:pPr>
        <w:shd w:val="clear" w:color="auto" w:fill="FFFFFF"/>
        <w:spacing w:after="100" w:afterAutospacing="1"/>
        <w:jc w:val="both"/>
        <w:rPr>
          <w:rFonts w:ascii="Roboto Slab" w:hAnsi="Roboto Slab" w:cs="Roboto Slab"/>
        </w:rPr>
      </w:pPr>
      <w:r w:rsidRPr="002027FC">
        <w:rPr>
          <w:rFonts w:ascii="Roboto Slab" w:hAnsi="Roboto Slab" w:cs="Roboto Slab"/>
        </w:rPr>
        <w:t>The University will act honestly, ethically, transparently, and within the law.</w:t>
      </w:r>
      <w:bookmarkStart w:id="0" w:name="a1025493"/>
    </w:p>
    <w:p w14:paraId="11436899" w14:textId="19EEF3B7" w:rsidR="00D56049" w:rsidRPr="002027FC" w:rsidRDefault="00D56049" w:rsidP="002027FC">
      <w:pPr>
        <w:shd w:val="clear" w:color="auto" w:fill="FFFFFF"/>
        <w:spacing w:after="100" w:afterAutospacing="1"/>
        <w:jc w:val="both"/>
        <w:rPr>
          <w:rFonts w:ascii="Roboto Slab" w:hAnsi="Roboto Slab" w:cs="Roboto Slab"/>
        </w:rPr>
      </w:pPr>
      <w:r w:rsidRPr="002027FC">
        <w:rPr>
          <w:rFonts w:ascii="Roboto Slab" w:hAnsi="Roboto Slab" w:cs="Roboto Slab"/>
        </w:rPr>
        <w:t>1.2</w:t>
      </w:r>
      <w:r w:rsidRPr="002027FC">
        <w:rPr>
          <w:rFonts w:ascii="Roboto Slab" w:hAnsi="Roboto Slab" w:cs="Roboto Slab"/>
        </w:rPr>
        <w:tab/>
        <w:t xml:space="preserve">However, all organisations face the risk of things going wrong from time to time, or of unknowingly harbouring illegal or unethical conduct. A culture of openness and accountability is essential </w:t>
      </w:r>
      <w:proofErr w:type="gramStart"/>
      <w:r w:rsidRPr="002027FC">
        <w:rPr>
          <w:rFonts w:ascii="Roboto Slab" w:hAnsi="Roboto Slab" w:cs="Roboto Slab"/>
        </w:rPr>
        <w:t>in order to</w:t>
      </w:r>
      <w:proofErr w:type="gramEnd"/>
      <w:r w:rsidRPr="002027FC">
        <w:rPr>
          <w:rFonts w:ascii="Roboto Slab" w:hAnsi="Roboto Slab" w:cs="Roboto Slab"/>
        </w:rPr>
        <w:t xml:space="preserve"> prevent such situations occurring and to address them when they do occur.</w:t>
      </w:r>
      <w:bookmarkEnd w:id="0"/>
    </w:p>
    <w:p w14:paraId="62105DBE" w14:textId="77777777" w:rsidR="00D56049" w:rsidRPr="002027FC" w:rsidRDefault="00D56049" w:rsidP="00B11A7C">
      <w:pPr>
        <w:pStyle w:val="Untitledsubclause1"/>
        <w:numPr>
          <w:ilvl w:val="0"/>
          <w:numId w:val="0"/>
        </w:numPr>
        <w:tabs>
          <w:tab w:val="left" w:pos="426"/>
        </w:tabs>
        <w:jc w:val="left"/>
        <w:rPr>
          <w:rFonts w:ascii="Roboto Slab" w:hAnsi="Roboto Slab" w:cs="Roboto Slab"/>
          <w:sz w:val="22"/>
          <w:szCs w:val="22"/>
        </w:rPr>
      </w:pPr>
      <w:bookmarkStart w:id="1" w:name="a111588"/>
      <w:r w:rsidRPr="002027FC">
        <w:rPr>
          <w:rFonts w:ascii="Roboto Slab" w:hAnsi="Roboto Slab" w:cs="Roboto Slab"/>
          <w:sz w:val="22"/>
          <w:szCs w:val="22"/>
        </w:rPr>
        <w:t>1.3</w:t>
      </w:r>
      <w:r w:rsidRPr="002027FC">
        <w:rPr>
          <w:rFonts w:ascii="Roboto Slab" w:hAnsi="Roboto Slab" w:cs="Roboto Slab"/>
          <w:sz w:val="22"/>
          <w:szCs w:val="22"/>
        </w:rPr>
        <w:tab/>
      </w:r>
      <w:r w:rsidRPr="00B11A7C">
        <w:rPr>
          <w:rFonts w:ascii="Roboto Slab" w:hAnsi="Roboto Slab" w:cs="Roboto Slab"/>
          <w:sz w:val="22"/>
          <w:szCs w:val="22"/>
        </w:rPr>
        <w:t>The purpose of this policy is:</w:t>
      </w:r>
      <w:bookmarkEnd w:id="1"/>
    </w:p>
    <w:p w14:paraId="28E93527" w14:textId="77777777" w:rsidR="00D56049" w:rsidRPr="002027FC" w:rsidRDefault="00D56049" w:rsidP="00D56049">
      <w:pPr>
        <w:pStyle w:val="Untitledsubclause2"/>
        <w:tabs>
          <w:tab w:val="clear" w:pos="1555"/>
        </w:tabs>
        <w:ind w:left="540" w:firstLine="0"/>
        <w:jc w:val="left"/>
        <w:rPr>
          <w:rFonts w:ascii="Roboto Slab" w:hAnsi="Roboto Slab" w:cs="Roboto Slab"/>
          <w:color w:val="auto"/>
          <w:sz w:val="22"/>
          <w:szCs w:val="22"/>
        </w:rPr>
      </w:pPr>
      <w:bookmarkStart w:id="2" w:name="a925960"/>
      <w:r w:rsidRPr="002027FC">
        <w:rPr>
          <w:rFonts w:ascii="Roboto Slab" w:hAnsi="Roboto Slab" w:cs="Roboto Slab"/>
          <w:color w:val="auto"/>
          <w:sz w:val="22"/>
          <w:szCs w:val="22"/>
        </w:rPr>
        <w:t xml:space="preserve">To encourage individuals, to report suspected wrongdoing in the University at the earliest opportunity, in the knowledge that their concerns will be taken seriously and investigated as appropriate, and that their confidentiality will be </w:t>
      </w:r>
      <w:proofErr w:type="gramStart"/>
      <w:r w:rsidRPr="002027FC">
        <w:rPr>
          <w:rFonts w:ascii="Roboto Slab" w:hAnsi="Roboto Slab" w:cs="Roboto Slab"/>
          <w:color w:val="auto"/>
          <w:sz w:val="22"/>
          <w:szCs w:val="22"/>
        </w:rPr>
        <w:t>respected</w:t>
      </w:r>
      <w:bookmarkEnd w:id="2"/>
      <w:r w:rsidRPr="002027FC">
        <w:rPr>
          <w:rFonts w:ascii="Roboto Slab" w:hAnsi="Roboto Slab" w:cs="Roboto Slab"/>
          <w:color w:val="auto"/>
          <w:sz w:val="22"/>
          <w:szCs w:val="22"/>
        </w:rPr>
        <w:t>;</w:t>
      </w:r>
      <w:proofErr w:type="gramEnd"/>
    </w:p>
    <w:p w14:paraId="15A8E35A" w14:textId="77777777" w:rsidR="00D56049" w:rsidRPr="002027FC" w:rsidRDefault="00D56049" w:rsidP="00D56049">
      <w:pPr>
        <w:pStyle w:val="Untitledsubclause2"/>
        <w:tabs>
          <w:tab w:val="clear" w:pos="1555"/>
        </w:tabs>
        <w:ind w:left="540" w:firstLine="0"/>
        <w:jc w:val="left"/>
        <w:rPr>
          <w:rFonts w:ascii="Roboto Slab" w:hAnsi="Roboto Slab" w:cs="Roboto Slab"/>
          <w:color w:val="auto"/>
          <w:sz w:val="22"/>
          <w:szCs w:val="22"/>
        </w:rPr>
      </w:pPr>
      <w:bookmarkStart w:id="3" w:name="a748423"/>
      <w:r w:rsidRPr="002027FC">
        <w:rPr>
          <w:rFonts w:ascii="Roboto Slab" w:hAnsi="Roboto Slab" w:cs="Roboto Slab"/>
          <w:color w:val="auto"/>
          <w:sz w:val="22"/>
          <w:szCs w:val="22"/>
        </w:rPr>
        <w:t xml:space="preserve">To provide individuals with guidance as to how to raise those concerns and receive feedback on any action </w:t>
      </w:r>
      <w:proofErr w:type="gramStart"/>
      <w:r w:rsidRPr="002027FC">
        <w:rPr>
          <w:rFonts w:ascii="Roboto Slab" w:hAnsi="Roboto Slab" w:cs="Roboto Slab"/>
          <w:color w:val="auto"/>
          <w:sz w:val="22"/>
          <w:szCs w:val="22"/>
        </w:rPr>
        <w:t>taken</w:t>
      </w:r>
      <w:bookmarkEnd w:id="3"/>
      <w:r w:rsidRPr="002027FC">
        <w:rPr>
          <w:rFonts w:ascii="Roboto Slab" w:hAnsi="Roboto Slab" w:cs="Roboto Slab"/>
          <w:color w:val="auto"/>
          <w:sz w:val="22"/>
          <w:szCs w:val="22"/>
        </w:rPr>
        <w:t>;</w:t>
      </w:r>
      <w:proofErr w:type="gramEnd"/>
    </w:p>
    <w:p w14:paraId="0B26A06E" w14:textId="77777777" w:rsidR="00D56049" w:rsidRPr="002027FC" w:rsidRDefault="00D56049" w:rsidP="00D56049">
      <w:pPr>
        <w:pStyle w:val="Untitledsubclause2"/>
        <w:tabs>
          <w:tab w:val="clear" w:pos="1555"/>
        </w:tabs>
        <w:ind w:left="540" w:firstLine="0"/>
        <w:jc w:val="left"/>
        <w:rPr>
          <w:rFonts w:ascii="Roboto Slab" w:hAnsi="Roboto Slab" w:cs="Roboto Slab"/>
          <w:color w:val="auto"/>
          <w:sz w:val="22"/>
          <w:szCs w:val="22"/>
        </w:rPr>
      </w:pPr>
      <w:r w:rsidRPr="002027FC">
        <w:rPr>
          <w:rFonts w:ascii="Roboto Slab" w:hAnsi="Roboto Slab" w:cs="Roboto Slab"/>
          <w:color w:val="auto"/>
          <w:sz w:val="22"/>
          <w:szCs w:val="22"/>
        </w:rPr>
        <w:t>To ensure that you receive a response to your concerns and that you are aware of how to pursue them if you are not satisfied; and</w:t>
      </w:r>
    </w:p>
    <w:p w14:paraId="63E5604B" w14:textId="77777777" w:rsidR="00D56049" w:rsidRPr="002027FC" w:rsidRDefault="00D56049" w:rsidP="00D56049">
      <w:pPr>
        <w:pStyle w:val="Untitledsubclause2"/>
        <w:tabs>
          <w:tab w:val="clear" w:pos="1555"/>
        </w:tabs>
        <w:ind w:left="540" w:firstLine="0"/>
        <w:jc w:val="left"/>
        <w:rPr>
          <w:rFonts w:ascii="Roboto Slab" w:hAnsi="Roboto Slab" w:cs="Roboto Slab"/>
          <w:color w:val="auto"/>
          <w:sz w:val="22"/>
          <w:szCs w:val="22"/>
        </w:rPr>
      </w:pPr>
      <w:bookmarkStart w:id="4" w:name="a1015456"/>
      <w:r w:rsidRPr="002027FC">
        <w:rPr>
          <w:rFonts w:ascii="Roboto Slab" w:hAnsi="Roboto Slab" w:cs="Roboto Slab"/>
          <w:color w:val="auto"/>
          <w:sz w:val="22"/>
          <w:szCs w:val="22"/>
        </w:rPr>
        <w:t>To reassure individuals that they should be able to raise genuine concerns without fear of reprisals, even if they turn out to be mistaken.</w:t>
      </w:r>
      <w:bookmarkEnd w:id="4"/>
    </w:p>
    <w:p w14:paraId="71AC1042" w14:textId="77777777" w:rsidR="00D56049" w:rsidRPr="002027FC" w:rsidRDefault="00D56049" w:rsidP="00D56049">
      <w:pPr>
        <w:shd w:val="clear" w:color="auto" w:fill="FFFFFF"/>
        <w:rPr>
          <w:rFonts w:ascii="Roboto Slab" w:eastAsia="Times New Roman" w:hAnsi="Roboto Slab" w:cs="Roboto Slab"/>
          <w:color w:val="000000"/>
          <w:lang w:eastAsia="en-GB"/>
        </w:rPr>
      </w:pPr>
    </w:p>
    <w:p w14:paraId="70F8AD35" w14:textId="77777777" w:rsidR="00D56049" w:rsidRPr="002027FC" w:rsidRDefault="00D56049" w:rsidP="002027FC">
      <w:pPr>
        <w:shd w:val="clear" w:color="auto" w:fill="FFFFFF"/>
        <w:jc w:val="both"/>
        <w:rPr>
          <w:rFonts w:ascii="Roboto Slab" w:eastAsia="Times New Roman" w:hAnsi="Roboto Slab" w:cs="Roboto Slab"/>
          <w:color w:val="000000"/>
          <w:lang w:eastAsia="en-GB"/>
        </w:rPr>
      </w:pPr>
      <w:r w:rsidRPr="002027FC">
        <w:rPr>
          <w:rFonts w:ascii="Roboto Slab" w:eastAsia="Times New Roman" w:hAnsi="Roboto Slab" w:cs="Roboto Slab"/>
          <w:color w:val="000000"/>
          <w:lang w:eastAsia="en-GB"/>
        </w:rPr>
        <w:t>1.4</w:t>
      </w:r>
      <w:r w:rsidRPr="002027FC">
        <w:rPr>
          <w:rFonts w:ascii="Roboto Slab" w:eastAsia="Times New Roman" w:hAnsi="Roboto Slab" w:cs="Roboto Slab"/>
          <w:color w:val="000000"/>
          <w:lang w:eastAsia="en-GB"/>
        </w:rPr>
        <w:tab/>
        <w:t>This policy sits under the University’s Complaints Framework, which sets out the different ways in which staff and students can raise concerns or make complaints to the appropriate body.</w:t>
      </w:r>
    </w:p>
    <w:p w14:paraId="0F19C690" w14:textId="77777777" w:rsidR="00D56049" w:rsidRPr="002027FC" w:rsidRDefault="00D56049" w:rsidP="002027FC">
      <w:pPr>
        <w:shd w:val="clear" w:color="auto" w:fill="FFFFFF"/>
        <w:jc w:val="both"/>
        <w:rPr>
          <w:rFonts w:ascii="Roboto Slab" w:eastAsia="Times New Roman" w:hAnsi="Roboto Slab" w:cs="Roboto Slab"/>
          <w:color w:val="000000"/>
          <w:lang w:eastAsia="en-GB"/>
        </w:rPr>
      </w:pPr>
    </w:p>
    <w:p w14:paraId="6AE342F9" w14:textId="28DE6400" w:rsidR="00D56049" w:rsidRPr="002027FC" w:rsidRDefault="00D56049" w:rsidP="002027FC">
      <w:pPr>
        <w:shd w:val="clear" w:color="auto" w:fill="FFFFFF"/>
        <w:spacing w:after="100" w:afterAutospacing="1"/>
        <w:jc w:val="both"/>
        <w:rPr>
          <w:rFonts w:ascii="Roboto Slab" w:eastAsia="Times New Roman" w:hAnsi="Roboto Slab" w:cs="Roboto Slab"/>
          <w:lang w:eastAsia="en-GB"/>
        </w:rPr>
      </w:pPr>
      <w:r w:rsidRPr="002027FC">
        <w:rPr>
          <w:rFonts w:ascii="Roboto Slab" w:eastAsia="Times New Roman" w:hAnsi="Roboto Slab" w:cs="Roboto Slab"/>
          <w:lang w:eastAsia="en-GB"/>
        </w:rPr>
        <w:t>1.5</w:t>
      </w:r>
      <w:r w:rsidRPr="002027FC">
        <w:rPr>
          <w:rFonts w:ascii="Roboto Slab" w:eastAsia="Times New Roman" w:hAnsi="Roboto Slab" w:cs="Roboto Slab"/>
          <w:lang w:eastAsia="en-GB"/>
        </w:rPr>
        <w:tab/>
        <w:t xml:space="preserve">Individuals are often the first to realise that there may be something seriously wrong within the University. ‘Whistleblowing’ is viewed by the University as a positive act that can make a valuable contribution to the University’s efficiency and long-term success. It is not disloyal to colleagues or to the University to raise </w:t>
      </w:r>
      <w:proofErr w:type="gramStart"/>
      <w:r w:rsidRPr="002027FC">
        <w:rPr>
          <w:rFonts w:ascii="Roboto Slab" w:eastAsia="Times New Roman" w:hAnsi="Roboto Slab" w:cs="Roboto Slab"/>
          <w:lang w:eastAsia="en-GB"/>
        </w:rPr>
        <w:t>a concern</w:t>
      </w:r>
      <w:proofErr w:type="gramEnd"/>
      <w:r w:rsidRPr="002027FC">
        <w:rPr>
          <w:rFonts w:ascii="Roboto Slab" w:eastAsia="Times New Roman" w:hAnsi="Roboto Slab" w:cs="Roboto Slab"/>
          <w:lang w:eastAsia="en-GB"/>
        </w:rPr>
        <w:t xml:space="preserve">. The University is committed to achieving the highest standards in public life and in </w:t>
      </w:r>
      <w:proofErr w:type="gramStart"/>
      <w:r w:rsidRPr="002027FC">
        <w:rPr>
          <w:rFonts w:ascii="Roboto Slab" w:eastAsia="Times New Roman" w:hAnsi="Roboto Slab" w:cs="Roboto Slab"/>
          <w:lang w:eastAsia="en-GB"/>
        </w:rPr>
        <w:t>all of</w:t>
      </w:r>
      <w:proofErr w:type="gramEnd"/>
      <w:r w:rsidRPr="002027FC">
        <w:rPr>
          <w:rFonts w:ascii="Roboto Slab" w:eastAsia="Times New Roman" w:hAnsi="Roboto Slab" w:cs="Roboto Slab"/>
          <w:lang w:eastAsia="en-GB"/>
        </w:rPr>
        <w:t xml:space="preserve"> its practices. To help achieve these standards it encourages freedom of speech, as set out in the University’s Freedom of Speech code of practice.</w:t>
      </w:r>
    </w:p>
    <w:p w14:paraId="2B8D414B" w14:textId="77777777" w:rsidR="00D56049" w:rsidRPr="002027FC" w:rsidRDefault="00D56049" w:rsidP="00D56049">
      <w:pPr>
        <w:shd w:val="clear" w:color="auto" w:fill="FFFFFF"/>
        <w:spacing w:after="100" w:afterAutospacing="1"/>
        <w:rPr>
          <w:rFonts w:ascii="Roboto Slab" w:eastAsia="Times New Roman" w:hAnsi="Roboto Slab" w:cs="Roboto Slab"/>
          <w:lang w:eastAsia="en-GB"/>
        </w:rPr>
      </w:pPr>
      <w:r w:rsidRPr="002027FC">
        <w:rPr>
          <w:rFonts w:ascii="Roboto Slab" w:eastAsia="Times New Roman" w:hAnsi="Roboto Slab" w:cs="Roboto Slab"/>
          <w:lang w:eastAsia="en-GB"/>
        </w:rPr>
        <w:t>1.6</w:t>
      </w:r>
      <w:r w:rsidRPr="002027FC">
        <w:rPr>
          <w:rFonts w:ascii="Roboto Slab" w:eastAsia="Times New Roman" w:hAnsi="Roboto Slab" w:cs="Roboto Slab"/>
          <w:lang w:eastAsia="en-GB"/>
        </w:rPr>
        <w:tab/>
        <w:t xml:space="preserve"> If you are considering raising </w:t>
      </w:r>
      <w:proofErr w:type="gramStart"/>
      <w:r w:rsidRPr="002027FC">
        <w:rPr>
          <w:rFonts w:ascii="Roboto Slab" w:eastAsia="Times New Roman" w:hAnsi="Roboto Slab" w:cs="Roboto Slab"/>
          <w:lang w:eastAsia="en-GB"/>
        </w:rPr>
        <w:t>a concern</w:t>
      </w:r>
      <w:proofErr w:type="gramEnd"/>
      <w:r w:rsidRPr="002027FC">
        <w:rPr>
          <w:rFonts w:ascii="Roboto Slab" w:eastAsia="Times New Roman" w:hAnsi="Roboto Slab" w:cs="Roboto Slab"/>
          <w:lang w:eastAsia="en-GB"/>
        </w:rPr>
        <w:t>, you should read this policy first. It explains:</w:t>
      </w:r>
    </w:p>
    <w:p w14:paraId="650EB761" w14:textId="77777777" w:rsidR="00D56049" w:rsidRPr="002027FC" w:rsidRDefault="00D56049" w:rsidP="00D56049">
      <w:pPr>
        <w:widowControl/>
        <w:numPr>
          <w:ilvl w:val="0"/>
          <w:numId w:val="36"/>
        </w:numPr>
        <w:shd w:val="clear" w:color="auto" w:fill="FFFFFF"/>
        <w:autoSpaceDE/>
        <w:autoSpaceDN/>
        <w:spacing w:before="100" w:beforeAutospacing="1" w:after="100" w:afterAutospacing="1"/>
        <w:rPr>
          <w:rFonts w:ascii="Roboto Slab" w:eastAsia="Times New Roman" w:hAnsi="Roboto Slab" w:cs="Roboto Slab"/>
          <w:lang w:eastAsia="en-GB"/>
        </w:rPr>
      </w:pPr>
      <w:r w:rsidRPr="002027FC">
        <w:rPr>
          <w:rFonts w:ascii="Roboto Slab" w:eastAsia="Times New Roman" w:hAnsi="Roboto Slab" w:cs="Roboto Slab"/>
          <w:lang w:eastAsia="en-GB"/>
        </w:rPr>
        <w:t>The type of issues that can be raised,</w:t>
      </w:r>
    </w:p>
    <w:p w14:paraId="009DFBFA" w14:textId="77777777" w:rsidR="00D56049" w:rsidRPr="002027FC" w:rsidRDefault="00D56049" w:rsidP="00D56049">
      <w:pPr>
        <w:widowControl/>
        <w:numPr>
          <w:ilvl w:val="0"/>
          <w:numId w:val="36"/>
        </w:numPr>
        <w:shd w:val="clear" w:color="auto" w:fill="FFFFFF"/>
        <w:autoSpaceDE/>
        <w:autoSpaceDN/>
        <w:spacing w:before="100" w:beforeAutospacing="1" w:after="100" w:afterAutospacing="1"/>
        <w:rPr>
          <w:rFonts w:ascii="Roboto Slab" w:eastAsia="Times New Roman" w:hAnsi="Roboto Slab" w:cs="Roboto Slab"/>
          <w:lang w:eastAsia="en-GB"/>
        </w:rPr>
      </w:pPr>
      <w:r w:rsidRPr="002027FC">
        <w:rPr>
          <w:rFonts w:ascii="Roboto Slab" w:eastAsia="Times New Roman" w:hAnsi="Roboto Slab" w:cs="Roboto Slab"/>
          <w:lang w:eastAsia="en-GB"/>
        </w:rPr>
        <w:t>How the person raising a concern will be protected from victimisation and harassment,</w:t>
      </w:r>
    </w:p>
    <w:p w14:paraId="47D86356" w14:textId="77777777" w:rsidR="00D56049" w:rsidRPr="002027FC" w:rsidRDefault="00D56049" w:rsidP="00D56049">
      <w:pPr>
        <w:widowControl/>
        <w:numPr>
          <w:ilvl w:val="0"/>
          <w:numId w:val="36"/>
        </w:numPr>
        <w:shd w:val="clear" w:color="auto" w:fill="FFFFFF"/>
        <w:autoSpaceDE/>
        <w:autoSpaceDN/>
        <w:spacing w:before="100" w:beforeAutospacing="1" w:after="100" w:afterAutospacing="1"/>
        <w:rPr>
          <w:rFonts w:ascii="Roboto Slab" w:eastAsia="Times New Roman" w:hAnsi="Roboto Slab" w:cs="Roboto Slab"/>
          <w:lang w:eastAsia="en-GB"/>
        </w:rPr>
      </w:pPr>
      <w:r w:rsidRPr="002027FC">
        <w:rPr>
          <w:rFonts w:ascii="Roboto Slab" w:eastAsia="Times New Roman" w:hAnsi="Roboto Slab" w:cs="Roboto Slab"/>
          <w:lang w:eastAsia="en-GB"/>
        </w:rPr>
        <w:t xml:space="preserve">How to raise </w:t>
      </w:r>
      <w:proofErr w:type="gramStart"/>
      <w:r w:rsidRPr="002027FC">
        <w:rPr>
          <w:rFonts w:ascii="Roboto Slab" w:eastAsia="Times New Roman" w:hAnsi="Roboto Slab" w:cs="Roboto Slab"/>
          <w:lang w:eastAsia="en-GB"/>
        </w:rPr>
        <w:t>a concern</w:t>
      </w:r>
      <w:proofErr w:type="gramEnd"/>
      <w:r w:rsidRPr="002027FC">
        <w:rPr>
          <w:rFonts w:ascii="Roboto Slab" w:eastAsia="Times New Roman" w:hAnsi="Roboto Slab" w:cs="Roboto Slab"/>
          <w:lang w:eastAsia="en-GB"/>
        </w:rPr>
        <w:t>, and</w:t>
      </w:r>
    </w:p>
    <w:p w14:paraId="0B80AB06" w14:textId="418A0ABF" w:rsidR="00EF481D" w:rsidRPr="00B11A7C" w:rsidRDefault="00D56049" w:rsidP="00B11A7C">
      <w:pPr>
        <w:widowControl/>
        <w:numPr>
          <w:ilvl w:val="0"/>
          <w:numId w:val="36"/>
        </w:numPr>
        <w:shd w:val="clear" w:color="auto" w:fill="FFFFFF"/>
        <w:autoSpaceDE/>
        <w:autoSpaceDN/>
        <w:spacing w:before="100" w:beforeAutospacing="1" w:after="100" w:afterAutospacing="1"/>
        <w:rPr>
          <w:rFonts w:ascii="Roboto Slab" w:eastAsia="Times New Roman" w:hAnsi="Roboto Slab" w:cs="Roboto Slab"/>
          <w:lang w:eastAsia="en-GB"/>
        </w:rPr>
      </w:pPr>
      <w:r w:rsidRPr="002027FC">
        <w:rPr>
          <w:rFonts w:ascii="Roboto Slab" w:eastAsia="Times New Roman" w:hAnsi="Roboto Slab" w:cs="Roboto Slab"/>
          <w:lang w:eastAsia="en-GB"/>
        </w:rPr>
        <w:t xml:space="preserve">What </w:t>
      </w:r>
      <w:proofErr w:type="gramStart"/>
      <w:r w:rsidRPr="002027FC">
        <w:rPr>
          <w:rFonts w:ascii="Roboto Slab" w:eastAsia="Times New Roman" w:hAnsi="Roboto Slab" w:cs="Roboto Slab"/>
          <w:lang w:eastAsia="en-GB"/>
        </w:rPr>
        <w:t>the University will</w:t>
      </w:r>
      <w:proofErr w:type="gramEnd"/>
      <w:r w:rsidRPr="002027FC">
        <w:rPr>
          <w:rFonts w:ascii="Roboto Slab" w:eastAsia="Times New Roman" w:hAnsi="Roboto Slab" w:cs="Roboto Slab"/>
          <w:lang w:eastAsia="en-GB"/>
        </w:rPr>
        <w:t xml:space="preserve"> do.</w:t>
      </w:r>
    </w:p>
    <w:p w14:paraId="0A0EC950" w14:textId="77777777" w:rsidR="00CA2207" w:rsidRDefault="00CA2207" w:rsidP="00BF557D">
      <w:pPr>
        <w:shd w:val="clear" w:color="auto" w:fill="FFFFFF"/>
        <w:spacing w:before="100" w:beforeAutospacing="1" w:after="100" w:afterAutospacing="1"/>
        <w:rPr>
          <w:rFonts w:ascii="Roboto Slab" w:eastAsia="Times New Roman" w:hAnsi="Roboto Slab" w:cs="Roboto Slab"/>
          <w:lang w:eastAsia="en-GB"/>
        </w:rPr>
      </w:pPr>
    </w:p>
    <w:p w14:paraId="622398DC" w14:textId="77777777" w:rsidR="00CA2207" w:rsidRDefault="00CA2207" w:rsidP="00BF557D">
      <w:pPr>
        <w:shd w:val="clear" w:color="auto" w:fill="FFFFFF"/>
        <w:spacing w:before="100" w:beforeAutospacing="1" w:after="100" w:afterAutospacing="1"/>
        <w:rPr>
          <w:rFonts w:ascii="Roboto Slab" w:eastAsia="Times New Roman" w:hAnsi="Roboto Slab" w:cs="Roboto Slab"/>
          <w:lang w:eastAsia="en-GB"/>
        </w:rPr>
      </w:pPr>
    </w:p>
    <w:p w14:paraId="5CB91741" w14:textId="77777777" w:rsidR="007D7CB4" w:rsidRDefault="007D7CB4" w:rsidP="00BF557D">
      <w:pPr>
        <w:shd w:val="clear" w:color="auto" w:fill="FFFFFF"/>
        <w:spacing w:before="100" w:beforeAutospacing="1" w:after="100" w:afterAutospacing="1"/>
        <w:rPr>
          <w:rFonts w:ascii="Roboto Slab" w:eastAsia="Times New Roman" w:hAnsi="Roboto Slab" w:cs="Roboto Slab"/>
          <w:lang w:eastAsia="en-GB"/>
        </w:rPr>
      </w:pPr>
    </w:p>
    <w:p w14:paraId="2ADF4FB1" w14:textId="77777777" w:rsidR="00535102" w:rsidRDefault="00535102" w:rsidP="00BF557D">
      <w:pPr>
        <w:shd w:val="clear" w:color="auto" w:fill="FFFFFF"/>
        <w:spacing w:before="100" w:beforeAutospacing="1" w:after="100" w:afterAutospacing="1"/>
        <w:rPr>
          <w:rFonts w:ascii="Roboto Slab" w:eastAsia="Times New Roman" w:hAnsi="Roboto Slab" w:cs="Roboto Slab"/>
          <w:lang w:eastAsia="en-GB"/>
        </w:rPr>
      </w:pPr>
    </w:p>
    <w:p w14:paraId="1909BBC3" w14:textId="2FFA280D" w:rsidR="00BF557D" w:rsidRPr="002027FC" w:rsidRDefault="00BF557D" w:rsidP="00BF557D">
      <w:pPr>
        <w:shd w:val="clear" w:color="auto" w:fill="FFFFFF"/>
        <w:spacing w:before="100" w:beforeAutospacing="1" w:after="100" w:afterAutospacing="1"/>
        <w:rPr>
          <w:rFonts w:ascii="Roboto Slab" w:eastAsia="Times New Roman" w:hAnsi="Roboto Slab" w:cs="Roboto Slab"/>
          <w:lang w:eastAsia="en-GB"/>
        </w:rPr>
      </w:pPr>
      <w:r w:rsidRPr="002027FC">
        <w:rPr>
          <w:rFonts w:ascii="Roboto Slab" w:eastAsia="Times New Roman" w:hAnsi="Roboto Slab" w:cs="Roboto Slab"/>
          <w:lang w:eastAsia="en-GB"/>
        </w:rPr>
        <w:t>1.7</w:t>
      </w:r>
      <w:r w:rsidRPr="002027FC">
        <w:rPr>
          <w:rFonts w:ascii="Roboto Slab" w:eastAsia="Times New Roman" w:hAnsi="Roboto Slab" w:cs="Roboto Slab"/>
          <w:lang w:eastAsia="en-GB"/>
        </w:rPr>
        <w:tab/>
        <w:t>This policy follows the University’s values:</w:t>
      </w:r>
    </w:p>
    <w:p w14:paraId="7012F3AC" w14:textId="26495517" w:rsidR="00ED5079" w:rsidRPr="007D7CB4" w:rsidRDefault="00BF557D" w:rsidP="007D7CB4">
      <w:pPr>
        <w:pStyle w:val="ListParagraph"/>
        <w:numPr>
          <w:ilvl w:val="0"/>
          <w:numId w:val="36"/>
        </w:numPr>
        <w:spacing w:line="276" w:lineRule="auto"/>
        <w:jc w:val="both"/>
        <w:rPr>
          <w:rFonts w:ascii="Roboto Slab" w:eastAsia="Times New Roman" w:hAnsi="Roboto Slab" w:cs="Roboto Slab"/>
          <w:lang w:val="en-GB" w:eastAsia="en-GB"/>
        </w:rPr>
      </w:pPr>
      <w:r w:rsidRPr="002027FC">
        <w:rPr>
          <w:rFonts w:ascii="Roboto Slab" w:eastAsia="Times New Roman" w:hAnsi="Roboto Slab" w:cs="Roboto Slab"/>
          <w:b/>
          <w:bCs/>
          <w:lang w:val="en-GB" w:eastAsia="en-GB"/>
        </w:rPr>
        <w:t>Accountable</w:t>
      </w:r>
      <w:r w:rsidRPr="002027FC">
        <w:rPr>
          <w:rFonts w:ascii="Roboto Slab" w:eastAsia="Times New Roman" w:hAnsi="Roboto Slab" w:cs="Roboto Slab"/>
          <w:b/>
          <w:bCs/>
          <w:lang w:eastAsia="en-GB"/>
        </w:rPr>
        <w:t>:</w:t>
      </w:r>
      <w:r w:rsidRPr="002027FC">
        <w:rPr>
          <w:rFonts w:ascii="Roboto Slab" w:eastAsia="Times New Roman" w:hAnsi="Roboto Slab" w:cs="Roboto Slab"/>
          <w:lang w:val="en-GB" w:eastAsia="en-GB"/>
        </w:rPr>
        <w:t xml:space="preserve"> we take pride in what we do and how we do it, take responsibility for our actions and operate with transparency and integrity.</w:t>
      </w:r>
    </w:p>
    <w:p w14:paraId="1319558B" w14:textId="77777777" w:rsidR="00BF557D" w:rsidRPr="002027FC" w:rsidRDefault="00BF557D" w:rsidP="00BF557D">
      <w:pPr>
        <w:pStyle w:val="ListParagraph"/>
        <w:numPr>
          <w:ilvl w:val="0"/>
          <w:numId w:val="36"/>
        </w:numPr>
        <w:spacing w:line="276" w:lineRule="auto"/>
        <w:jc w:val="both"/>
        <w:rPr>
          <w:rFonts w:ascii="Roboto Slab" w:eastAsia="Times New Roman" w:hAnsi="Roboto Slab" w:cs="Roboto Slab"/>
          <w:lang w:val="en-GB" w:eastAsia="en-GB"/>
        </w:rPr>
      </w:pPr>
      <w:r w:rsidRPr="002027FC">
        <w:rPr>
          <w:rFonts w:ascii="Roboto Slab" w:eastAsia="Times New Roman" w:hAnsi="Roboto Slab" w:cs="Roboto Slab"/>
          <w:b/>
          <w:bCs/>
          <w:lang w:val="en-GB" w:eastAsia="en-GB"/>
        </w:rPr>
        <w:t>Resilient</w:t>
      </w:r>
      <w:r w:rsidRPr="002027FC">
        <w:rPr>
          <w:rFonts w:ascii="Roboto Slab" w:eastAsia="Times New Roman" w:hAnsi="Roboto Slab" w:cs="Roboto Slab"/>
          <w:lang w:eastAsia="en-GB"/>
        </w:rPr>
        <w:t>:</w:t>
      </w:r>
      <w:r w:rsidRPr="002027FC">
        <w:rPr>
          <w:rFonts w:ascii="Roboto Slab" w:eastAsia="Times New Roman" w:hAnsi="Roboto Slab" w:cs="Roboto Slab"/>
          <w:lang w:val="en-GB" w:eastAsia="en-GB"/>
        </w:rPr>
        <w:t xml:space="preserve"> we have a positive outlook; we are adaptable and recover from setbacks.</w:t>
      </w:r>
    </w:p>
    <w:p w14:paraId="4DF3751C" w14:textId="77777777" w:rsidR="00BF557D" w:rsidRPr="002027FC" w:rsidRDefault="00BF557D" w:rsidP="00BF557D">
      <w:pPr>
        <w:pStyle w:val="ListParagraph"/>
        <w:numPr>
          <w:ilvl w:val="0"/>
          <w:numId w:val="36"/>
        </w:numPr>
        <w:spacing w:line="276" w:lineRule="auto"/>
        <w:jc w:val="both"/>
        <w:rPr>
          <w:rFonts w:ascii="Roboto Slab" w:eastAsia="Times New Roman" w:hAnsi="Roboto Slab" w:cs="Roboto Slab"/>
          <w:lang w:val="en-GB" w:eastAsia="en-GB"/>
        </w:rPr>
      </w:pPr>
      <w:r w:rsidRPr="002027FC">
        <w:rPr>
          <w:rFonts w:ascii="Roboto Slab" w:eastAsia="Times New Roman" w:hAnsi="Roboto Slab" w:cs="Roboto Slab"/>
          <w:b/>
          <w:bCs/>
          <w:lang w:val="en-GB" w:eastAsia="en-GB"/>
        </w:rPr>
        <w:t>Inclusive</w:t>
      </w:r>
      <w:r w:rsidRPr="002027FC">
        <w:rPr>
          <w:rFonts w:ascii="Roboto Slab" w:eastAsia="Times New Roman" w:hAnsi="Roboto Slab" w:cs="Roboto Slab"/>
          <w:b/>
          <w:bCs/>
          <w:lang w:eastAsia="en-GB"/>
        </w:rPr>
        <w:t>:</w:t>
      </w:r>
      <w:r w:rsidRPr="002027FC">
        <w:rPr>
          <w:rFonts w:ascii="Roboto Slab" w:eastAsia="Times New Roman" w:hAnsi="Roboto Slab" w:cs="Roboto Slab"/>
          <w:lang w:val="en-GB" w:eastAsia="en-GB"/>
        </w:rPr>
        <w:t xml:space="preserve"> we are welcoming, respectful, collegiate and supportive.</w:t>
      </w:r>
    </w:p>
    <w:p w14:paraId="0FE0952E" w14:textId="77777777" w:rsidR="00BF557D" w:rsidRPr="002027FC" w:rsidRDefault="00BF557D" w:rsidP="00BF557D">
      <w:pPr>
        <w:pStyle w:val="ListParagraph"/>
        <w:numPr>
          <w:ilvl w:val="0"/>
          <w:numId w:val="36"/>
        </w:numPr>
        <w:spacing w:line="276" w:lineRule="auto"/>
        <w:jc w:val="both"/>
        <w:rPr>
          <w:rFonts w:ascii="Roboto Slab" w:eastAsia="Times New Roman" w:hAnsi="Roboto Slab" w:cs="Roboto Slab"/>
          <w:lang w:val="en-GB" w:eastAsia="en-GB"/>
        </w:rPr>
      </w:pPr>
      <w:r w:rsidRPr="002027FC">
        <w:rPr>
          <w:rFonts w:ascii="Roboto Slab" w:eastAsia="Times New Roman" w:hAnsi="Roboto Slab" w:cs="Roboto Slab"/>
          <w:b/>
          <w:bCs/>
          <w:lang w:val="en-GB" w:eastAsia="en-GB"/>
        </w:rPr>
        <w:t>Ambitious</w:t>
      </w:r>
      <w:r w:rsidRPr="002027FC">
        <w:rPr>
          <w:rFonts w:ascii="Roboto Slab" w:eastAsia="Times New Roman" w:hAnsi="Roboto Slab" w:cs="Roboto Slab"/>
          <w:b/>
          <w:bCs/>
          <w:lang w:eastAsia="en-GB"/>
        </w:rPr>
        <w:t>:</w:t>
      </w:r>
      <w:r w:rsidRPr="002027FC">
        <w:rPr>
          <w:rFonts w:ascii="Roboto Slab" w:eastAsia="Times New Roman" w:hAnsi="Roboto Slab" w:cs="Roboto Slab"/>
          <w:lang w:val="en-GB" w:eastAsia="en-GB"/>
        </w:rPr>
        <w:t xml:space="preserve"> we are imaginative, confident, innovative and deliver excellence.</w:t>
      </w:r>
    </w:p>
    <w:p w14:paraId="35C7CFAB" w14:textId="77777777" w:rsidR="00BF557D" w:rsidRPr="00CA2207" w:rsidRDefault="00BF557D" w:rsidP="00BF557D">
      <w:pPr>
        <w:pStyle w:val="TitleClause"/>
        <w:jc w:val="left"/>
        <w:rPr>
          <w:rFonts w:ascii="Roboto Slab" w:hAnsi="Roboto Slab" w:cs="Roboto Slab"/>
          <w:szCs w:val="24"/>
        </w:rPr>
      </w:pPr>
      <w:r w:rsidRPr="00CA2207">
        <w:rPr>
          <w:rFonts w:ascii="Roboto Slab" w:hAnsi="Roboto Slab" w:cs="Roboto Slab"/>
          <w:szCs w:val="24"/>
        </w:rPr>
        <w:t>Scope of this policy</w:t>
      </w:r>
      <w:r w:rsidRPr="00CA2207">
        <w:rPr>
          <w:rFonts w:ascii="Roboto Slab" w:hAnsi="Roboto Slab" w:cs="Roboto Slab"/>
          <w:szCs w:val="24"/>
        </w:rPr>
        <w:fldChar w:fldCharType="begin"/>
      </w:r>
      <w:r w:rsidRPr="00CA2207">
        <w:rPr>
          <w:rFonts w:ascii="Roboto Slab" w:hAnsi="Roboto Slab" w:cs="Roboto Slab"/>
          <w:szCs w:val="24"/>
        </w:rPr>
        <w:instrText>TC "1. About this policy" \l 1</w:instrText>
      </w:r>
      <w:r w:rsidRPr="00CA2207">
        <w:rPr>
          <w:rFonts w:ascii="Roboto Slab" w:hAnsi="Roboto Slab" w:cs="Roboto Slab"/>
          <w:szCs w:val="24"/>
        </w:rPr>
        <w:fldChar w:fldCharType="end"/>
      </w:r>
    </w:p>
    <w:p w14:paraId="4D769150" w14:textId="77777777" w:rsidR="00BF557D" w:rsidRPr="002027FC" w:rsidRDefault="00BF557D" w:rsidP="002027FC">
      <w:pPr>
        <w:pStyle w:val="Untitledsubclause1"/>
        <w:tabs>
          <w:tab w:val="clear" w:pos="1004"/>
        </w:tabs>
        <w:ind w:left="0" w:firstLine="0"/>
        <w:rPr>
          <w:rFonts w:ascii="Roboto Slab" w:hAnsi="Roboto Slab" w:cs="Roboto Slab"/>
          <w:bCs/>
          <w:sz w:val="22"/>
          <w:szCs w:val="22"/>
        </w:rPr>
      </w:pPr>
      <w:r w:rsidRPr="002027FC">
        <w:rPr>
          <w:rFonts w:ascii="Roboto Slab" w:hAnsi="Roboto Slab" w:cs="Roboto Slab"/>
          <w:bCs/>
          <w:sz w:val="22"/>
          <w:szCs w:val="22"/>
        </w:rPr>
        <w:t>This policy is incorporated within the legal framework of the Public Interest Disclosure Act 1998 (PIDA) (‘the Act’) which provides statutory protection for all individuals who make a disclosure if they believe is in the public interest. The Act protects most workers from negative treatment or dismissal for raising their concerns. For a disclosure to be protected by the provisions of the Act it must relate to matters that qualify for protection under the Act. Paragraph 5 below sets out examples of what should be reported and what amounts to a qualifying disclosure.</w:t>
      </w:r>
    </w:p>
    <w:p w14:paraId="58B17AC2" w14:textId="51FE0AD9" w:rsidR="00BF557D" w:rsidRPr="002027FC" w:rsidRDefault="00BF557D" w:rsidP="002027FC">
      <w:pPr>
        <w:pStyle w:val="Untitledsubclause1"/>
        <w:tabs>
          <w:tab w:val="clear" w:pos="1004"/>
        </w:tabs>
        <w:ind w:left="0" w:firstLine="0"/>
        <w:rPr>
          <w:rFonts w:ascii="Roboto Slab" w:hAnsi="Roboto Slab" w:cs="Roboto Slab"/>
          <w:sz w:val="22"/>
          <w:szCs w:val="22"/>
        </w:rPr>
      </w:pPr>
      <w:bookmarkStart w:id="5" w:name="a760513"/>
      <w:r w:rsidRPr="002027FC">
        <w:rPr>
          <w:rFonts w:ascii="Roboto Slab" w:hAnsi="Roboto Slab" w:cs="Roboto Slab"/>
          <w:sz w:val="22"/>
          <w:szCs w:val="22"/>
        </w:rPr>
        <w:t>If you are an employee or contractor this policy does not form part of any contract of employment or</w:t>
      </w:r>
      <w:r w:rsidR="0025635A">
        <w:rPr>
          <w:rFonts w:ascii="Roboto Slab" w:hAnsi="Roboto Slab" w:cs="Roboto Slab"/>
          <w:sz w:val="22"/>
          <w:szCs w:val="22"/>
        </w:rPr>
        <w:t xml:space="preserve"> any</w:t>
      </w:r>
      <w:r w:rsidRPr="002027FC">
        <w:rPr>
          <w:rFonts w:ascii="Roboto Slab" w:hAnsi="Roboto Slab" w:cs="Roboto Slab"/>
          <w:sz w:val="22"/>
          <w:szCs w:val="22"/>
        </w:rPr>
        <w:t xml:space="preserve"> other contract to provide services, and we may amend it at any time.</w:t>
      </w:r>
      <w:bookmarkEnd w:id="5"/>
    </w:p>
    <w:p w14:paraId="2BBF565E" w14:textId="77777777" w:rsidR="00BF557D" w:rsidRPr="002027FC" w:rsidRDefault="00BF557D" w:rsidP="002027FC">
      <w:pPr>
        <w:pStyle w:val="Untitledsubclause1"/>
        <w:tabs>
          <w:tab w:val="clear" w:pos="1004"/>
        </w:tabs>
        <w:ind w:left="0" w:firstLine="0"/>
        <w:rPr>
          <w:rFonts w:ascii="Roboto Slab" w:hAnsi="Roboto Slab" w:cs="Roboto Slab"/>
          <w:sz w:val="22"/>
          <w:szCs w:val="22"/>
        </w:rPr>
      </w:pPr>
      <w:bookmarkStart w:id="6" w:name="a48222"/>
      <w:r w:rsidRPr="002027FC">
        <w:rPr>
          <w:rFonts w:ascii="Roboto Slab" w:hAnsi="Roboto Slab" w:cs="Roboto Slab"/>
          <w:sz w:val="22"/>
          <w:szCs w:val="22"/>
        </w:rPr>
        <w:t>This policy has been implemented following consultation with the University Executive Board</w:t>
      </w:r>
      <w:bookmarkEnd w:id="6"/>
      <w:r w:rsidRPr="002027FC">
        <w:rPr>
          <w:rFonts w:ascii="Roboto Slab" w:hAnsi="Roboto Slab" w:cs="Roboto Slab"/>
          <w:sz w:val="22"/>
          <w:szCs w:val="22"/>
        </w:rPr>
        <w:t xml:space="preserve"> and Audit and Risk Committee.</w:t>
      </w:r>
    </w:p>
    <w:p w14:paraId="66613195" w14:textId="77777777" w:rsidR="00BF557D" w:rsidRPr="002027FC" w:rsidRDefault="00BF557D" w:rsidP="002027FC">
      <w:pPr>
        <w:pStyle w:val="Untitledsubclause1"/>
        <w:tabs>
          <w:tab w:val="clear" w:pos="1004"/>
        </w:tabs>
        <w:ind w:left="0" w:firstLine="0"/>
        <w:rPr>
          <w:rFonts w:ascii="Roboto Slab" w:hAnsi="Roboto Slab" w:cs="Roboto Slab"/>
          <w:sz w:val="22"/>
          <w:szCs w:val="22"/>
        </w:rPr>
      </w:pPr>
      <w:r w:rsidRPr="002027FC">
        <w:rPr>
          <w:rFonts w:ascii="Roboto Slab" w:hAnsi="Roboto Slab" w:cs="Roboto Slab"/>
          <w:sz w:val="22"/>
          <w:szCs w:val="22"/>
        </w:rPr>
        <w:t xml:space="preserve">This policy is to be used by individuals to raise concerns they may have about the </w:t>
      </w:r>
      <w:proofErr w:type="gramStart"/>
      <w:r w:rsidRPr="002027FC">
        <w:rPr>
          <w:rFonts w:ascii="Roboto Slab" w:hAnsi="Roboto Slab" w:cs="Roboto Slab"/>
          <w:sz w:val="22"/>
          <w:szCs w:val="22"/>
        </w:rPr>
        <w:t>University</w:t>
      </w:r>
      <w:proofErr w:type="gramEnd"/>
      <w:r w:rsidRPr="002027FC">
        <w:rPr>
          <w:rFonts w:ascii="Roboto Slab" w:hAnsi="Roboto Slab" w:cs="Roboto Slab"/>
          <w:sz w:val="22"/>
          <w:szCs w:val="22"/>
        </w:rPr>
        <w:t xml:space="preserve"> and which are in the public interest. Individuals are reminded that they may have a professional duty or a contractual obligation to bring to the attention of the University any matter that may be potentially damaging to the University.  </w:t>
      </w:r>
    </w:p>
    <w:p w14:paraId="39B80E60" w14:textId="77777777" w:rsidR="00BF557D" w:rsidRPr="002027FC" w:rsidRDefault="00BF557D" w:rsidP="002027FC">
      <w:pPr>
        <w:pStyle w:val="Untitledsubclause1"/>
        <w:tabs>
          <w:tab w:val="clear" w:pos="1004"/>
        </w:tabs>
        <w:ind w:left="0" w:firstLine="0"/>
        <w:rPr>
          <w:rFonts w:ascii="Roboto Slab" w:hAnsi="Roboto Slab" w:cs="Roboto Slab"/>
          <w:sz w:val="22"/>
          <w:szCs w:val="22"/>
        </w:rPr>
      </w:pPr>
      <w:r w:rsidRPr="002027FC">
        <w:rPr>
          <w:rFonts w:ascii="Roboto Slab" w:hAnsi="Roboto Slab" w:cs="Roboto Slab"/>
          <w:sz w:val="22"/>
          <w:szCs w:val="22"/>
        </w:rPr>
        <w:t>A disclosure should not be made to external bodies before it is raised through the policy process. The University’s advice to any individual contemplating disclosure to an external body is to seek advice before doing so. An individual can contact Public Concern at Work (Protect), which is an independent charity, and which operates a confidential helpline that offers help and advice.</w:t>
      </w:r>
    </w:p>
    <w:p w14:paraId="650C4C45" w14:textId="77777777" w:rsidR="00BF557D" w:rsidRPr="00CA2207" w:rsidRDefault="00BF557D" w:rsidP="00BF557D">
      <w:pPr>
        <w:pStyle w:val="TitleClause"/>
        <w:jc w:val="left"/>
        <w:rPr>
          <w:rFonts w:ascii="Roboto Slab" w:hAnsi="Roboto Slab" w:cs="Roboto Slab"/>
          <w:szCs w:val="24"/>
        </w:rPr>
      </w:pPr>
      <w:r w:rsidRPr="00CA2207">
        <w:rPr>
          <w:rFonts w:ascii="Roboto Slab" w:hAnsi="Roboto Slab" w:cs="Roboto Slab"/>
          <w:szCs w:val="24"/>
        </w:rPr>
        <w:fldChar w:fldCharType="begin"/>
      </w:r>
      <w:r w:rsidRPr="00CA2207">
        <w:rPr>
          <w:rFonts w:ascii="Roboto Slab" w:hAnsi="Roboto Slab" w:cs="Roboto Slab"/>
          <w:szCs w:val="24"/>
        </w:rPr>
        <w:instrText>TC "2. Who does this policy apply to?" \l 1</w:instrText>
      </w:r>
      <w:r w:rsidRPr="00CA2207">
        <w:rPr>
          <w:rFonts w:ascii="Roboto Slab" w:hAnsi="Roboto Slab" w:cs="Roboto Slab"/>
          <w:szCs w:val="24"/>
        </w:rPr>
        <w:fldChar w:fldCharType="end"/>
      </w:r>
      <w:bookmarkStart w:id="7" w:name="_Toc256000001"/>
      <w:bookmarkStart w:id="8" w:name="a476921"/>
      <w:r w:rsidRPr="00CA2207">
        <w:rPr>
          <w:rFonts w:ascii="Roboto Slab" w:hAnsi="Roboto Slab" w:cs="Roboto Slab"/>
          <w:szCs w:val="24"/>
        </w:rPr>
        <w:t>Who does this policy apply to?</w:t>
      </w:r>
      <w:bookmarkEnd w:id="7"/>
      <w:bookmarkEnd w:id="8"/>
    </w:p>
    <w:p w14:paraId="23D6D347" w14:textId="77777777" w:rsidR="00BF557D" w:rsidRPr="002027FC" w:rsidRDefault="00BF557D" w:rsidP="002027FC">
      <w:pPr>
        <w:pStyle w:val="Untitledsubclause1"/>
        <w:numPr>
          <w:ilvl w:val="0"/>
          <w:numId w:val="0"/>
        </w:numPr>
        <w:rPr>
          <w:rFonts w:ascii="Roboto Slab" w:hAnsi="Roboto Slab" w:cs="Roboto Slab"/>
          <w:sz w:val="22"/>
          <w:szCs w:val="22"/>
        </w:rPr>
      </w:pPr>
      <w:bookmarkStart w:id="9" w:name="a935712"/>
      <w:r w:rsidRPr="002027FC">
        <w:rPr>
          <w:rFonts w:ascii="Roboto Slab" w:hAnsi="Roboto Slab" w:cs="Roboto Slab"/>
          <w:sz w:val="22"/>
          <w:szCs w:val="22"/>
        </w:rPr>
        <w:t>3.1</w:t>
      </w:r>
      <w:r w:rsidRPr="002027FC">
        <w:rPr>
          <w:rFonts w:ascii="Roboto Slab" w:hAnsi="Roboto Slab" w:cs="Roboto Slab"/>
          <w:sz w:val="22"/>
          <w:szCs w:val="22"/>
        </w:rPr>
        <w:tab/>
        <w:t>This policy applies to all students, workers (which includes paid employees, former employees, honorary attachments, agency workers, volunteers, contractors and trainees), and Board members. All these categories are collectively referred to as ‘individuals’ in this policy</w:t>
      </w:r>
      <w:bookmarkEnd w:id="9"/>
      <w:r w:rsidRPr="002027FC">
        <w:rPr>
          <w:rFonts w:ascii="Roboto Slab" w:hAnsi="Roboto Slab" w:cs="Roboto Slab"/>
          <w:sz w:val="22"/>
          <w:szCs w:val="22"/>
        </w:rPr>
        <w:t xml:space="preserve"> and are protected as whistleblowers under the law.</w:t>
      </w:r>
    </w:p>
    <w:p w14:paraId="037406F7" w14:textId="77777777" w:rsidR="00BF557D" w:rsidRPr="00CA2207" w:rsidRDefault="00BF557D" w:rsidP="002027FC">
      <w:pPr>
        <w:pStyle w:val="TitleClause"/>
        <w:rPr>
          <w:rFonts w:ascii="Roboto Slab" w:hAnsi="Roboto Slab" w:cs="Roboto Slab"/>
          <w:szCs w:val="24"/>
        </w:rPr>
      </w:pPr>
      <w:r w:rsidRPr="00CA2207">
        <w:rPr>
          <w:rFonts w:ascii="Roboto Slab" w:hAnsi="Roboto Slab" w:cs="Roboto Slab"/>
          <w:szCs w:val="24"/>
        </w:rPr>
        <w:t>Who is responsible for this policy</w:t>
      </w:r>
      <w:r w:rsidRPr="00CA2207">
        <w:rPr>
          <w:rFonts w:ascii="Roboto Slab" w:hAnsi="Roboto Slab" w:cs="Roboto Slab"/>
          <w:szCs w:val="24"/>
        </w:rPr>
        <w:fldChar w:fldCharType="begin"/>
      </w:r>
      <w:r w:rsidRPr="00CA2207">
        <w:rPr>
          <w:rFonts w:ascii="Roboto Slab" w:hAnsi="Roboto Slab" w:cs="Roboto Slab"/>
          <w:szCs w:val="24"/>
        </w:rPr>
        <w:instrText>TC "3. Who is responsible for this policy?" \l 1</w:instrText>
      </w:r>
      <w:r w:rsidRPr="00CA2207">
        <w:rPr>
          <w:rFonts w:ascii="Roboto Slab" w:hAnsi="Roboto Slab" w:cs="Roboto Slab"/>
          <w:szCs w:val="24"/>
        </w:rPr>
        <w:fldChar w:fldCharType="end"/>
      </w:r>
    </w:p>
    <w:p w14:paraId="2754A91E" w14:textId="77777777" w:rsidR="00C66661" w:rsidRDefault="00BF557D" w:rsidP="002027FC">
      <w:pPr>
        <w:pStyle w:val="Untitledsubclause1"/>
        <w:tabs>
          <w:tab w:val="clear" w:pos="1004"/>
        </w:tabs>
        <w:ind w:left="0" w:firstLine="14"/>
        <w:rPr>
          <w:rFonts w:ascii="Roboto Slab" w:hAnsi="Roboto Slab" w:cs="Roboto Slab"/>
          <w:sz w:val="22"/>
          <w:szCs w:val="22"/>
        </w:rPr>
      </w:pPr>
      <w:bookmarkStart w:id="10" w:name="a139897"/>
      <w:r w:rsidRPr="002027FC">
        <w:rPr>
          <w:rFonts w:ascii="Roboto Slab" w:hAnsi="Roboto Slab" w:cs="Roboto Slab"/>
          <w:sz w:val="22"/>
          <w:szCs w:val="22"/>
        </w:rPr>
        <w:t xml:space="preserve">The </w:t>
      </w:r>
      <w:bookmarkStart w:id="11" w:name="_Hlk181025196"/>
      <w:r w:rsidRPr="002027FC">
        <w:rPr>
          <w:rFonts w:ascii="Roboto Slab" w:hAnsi="Roboto Slab" w:cs="Roboto Slab"/>
          <w:sz w:val="22"/>
          <w:szCs w:val="22"/>
        </w:rPr>
        <w:t xml:space="preserve">University’s Board of Governors </w:t>
      </w:r>
      <w:bookmarkEnd w:id="11"/>
      <w:r w:rsidRPr="002027FC">
        <w:rPr>
          <w:rFonts w:ascii="Roboto Slab" w:hAnsi="Roboto Slab" w:cs="Roboto Slab"/>
          <w:sz w:val="22"/>
          <w:szCs w:val="22"/>
        </w:rPr>
        <w:t xml:space="preserve">has overall responsibility for the effective operation of this policy, and for reviewing the effectiveness of actions taken in response to concerns raised under it. All individuals at the University are responsible for implementing and upholding the principles of this policy, and creating an environment where individuals feel empowered to make appropriate referrals. </w:t>
      </w:r>
    </w:p>
    <w:p w14:paraId="4D47DAF1" w14:textId="77777777" w:rsidR="00CA2207" w:rsidRDefault="00CA2207" w:rsidP="00C66661">
      <w:pPr>
        <w:pStyle w:val="Untitledsubclause1"/>
        <w:numPr>
          <w:ilvl w:val="0"/>
          <w:numId w:val="0"/>
        </w:numPr>
        <w:ind w:left="14"/>
        <w:rPr>
          <w:rFonts w:ascii="Roboto Slab" w:hAnsi="Roboto Slab" w:cs="Roboto Slab"/>
          <w:sz w:val="22"/>
          <w:szCs w:val="22"/>
        </w:rPr>
      </w:pPr>
    </w:p>
    <w:p w14:paraId="1EFFFD9B" w14:textId="77777777" w:rsidR="00CA2207" w:rsidRDefault="00CA2207" w:rsidP="00C66661">
      <w:pPr>
        <w:pStyle w:val="Untitledsubclause1"/>
        <w:numPr>
          <w:ilvl w:val="0"/>
          <w:numId w:val="0"/>
        </w:numPr>
        <w:ind w:left="14"/>
        <w:rPr>
          <w:rFonts w:ascii="Roboto Slab" w:hAnsi="Roboto Slab" w:cs="Roboto Slab"/>
          <w:sz w:val="22"/>
          <w:szCs w:val="22"/>
        </w:rPr>
      </w:pPr>
    </w:p>
    <w:p w14:paraId="153BDFBD" w14:textId="58A7233F" w:rsidR="00BF557D" w:rsidRPr="002027FC" w:rsidRDefault="00BF557D" w:rsidP="00C66661">
      <w:pPr>
        <w:pStyle w:val="Untitledsubclause1"/>
        <w:numPr>
          <w:ilvl w:val="0"/>
          <w:numId w:val="0"/>
        </w:numPr>
        <w:ind w:left="14"/>
        <w:rPr>
          <w:rFonts w:ascii="Roboto Slab" w:hAnsi="Roboto Slab" w:cs="Roboto Slab"/>
          <w:sz w:val="22"/>
          <w:szCs w:val="22"/>
        </w:rPr>
      </w:pPr>
      <w:r w:rsidRPr="002027FC">
        <w:rPr>
          <w:rFonts w:ascii="Roboto Slab" w:hAnsi="Roboto Slab" w:cs="Roboto Slab"/>
          <w:sz w:val="22"/>
          <w:szCs w:val="22"/>
        </w:rPr>
        <w:t>The University Executive Board sees the policy as a key policy for the University, and oversight of this policy is through the Audit and Risk Committee.</w:t>
      </w:r>
    </w:p>
    <w:p w14:paraId="35031D5E" w14:textId="77777777" w:rsidR="00BF557D" w:rsidRPr="002027FC" w:rsidRDefault="00BF557D" w:rsidP="002027FC">
      <w:pPr>
        <w:pStyle w:val="Untitledsubclause1"/>
        <w:tabs>
          <w:tab w:val="clear" w:pos="1004"/>
        </w:tabs>
        <w:ind w:left="0" w:firstLine="14"/>
        <w:rPr>
          <w:rFonts w:ascii="Roboto Slab" w:hAnsi="Roboto Slab" w:cs="Roboto Slab"/>
          <w:sz w:val="22"/>
          <w:szCs w:val="22"/>
        </w:rPr>
      </w:pPr>
      <w:r w:rsidRPr="002027FC">
        <w:rPr>
          <w:rFonts w:ascii="Roboto Slab" w:hAnsi="Roboto Slab" w:cs="Roboto Slab"/>
          <w:sz w:val="22"/>
          <w:szCs w:val="22"/>
        </w:rPr>
        <w:t>The University Secretary oversees the policy for the University.</w:t>
      </w:r>
    </w:p>
    <w:p w14:paraId="538A7278" w14:textId="6C632C0D" w:rsidR="00BF557D" w:rsidRPr="00CA2207" w:rsidRDefault="00BF557D" w:rsidP="00CA2207">
      <w:pPr>
        <w:pStyle w:val="Untitledsubclause1"/>
        <w:tabs>
          <w:tab w:val="clear" w:pos="1004"/>
        </w:tabs>
        <w:ind w:left="0" w:firstLine="14"/>
        <w:rPr>
          <w:rFonts w:ascii="Roboto Slab" w:hAnsi="Roboto Slab" w:cs="Roboto Slab"/>
          <w:sz w:val="22"/>
          <w:szCs w:val="22"/>
        </w:rPr>
      </w:pPr>
      <w:r w:rsidRPr="002027FC">
        <w:rPr>
          <w:rFonts w:ascii="Roboto Slab" w:hAnsi="Roboto Slab" w:cs="Roboto Slab"/>
          <w:sz w:val="22"/>
          <w:szCs w:val="22"/>
        </w:rPr>
        <w:t xml:space="preserve">All individuals are responsible for the success of this policy and individuals should ensure that they use it to disclose any suspected danger or wrongdoing. All individuals are invited to comment on </w:t>
      </w:r>
      <w:r w:rsidRPr="00CA2207">
        <w:rPr>
          <w:rFonts w:ascii="Roboto Slab" w:hAnsi="Roboto Slab" w:cs="Roboto Slab"/>
          <w:sz w:val="22"/>
          <w:szCs w:val="22"/>
        </w:rPr>
        <w:t xml:space="preserve">this policy and suggest ways in which it might be improved and should be addressed to the University Secretary via </w:t>
      </w:r>
      <w:hyperlink r:id="rId11" w:history="1">
        <w:r w:rsidRPr="00CA2207">
          <w:rPr>
            <w:rStyle w:val="Hyperlink"/>
            <w:rFonts w:ascii="Roboto Slab" w:hAnsi="Roboto Slab" w:cs="Roboto Slab"/>
            <w:sz w:val="22"/>
            <w:szCs w:val="22"/>
          </w:rPr>
          <w:t>governance@wlv.ac.uk</w:t>
        </w:r>
      </w:hyperlink>
      <w:r w:rsidRPr="00CA2207">
        <w:rPr>
          <w:rFonts w:ascii="Roboto Slab" w:hAnsi="Roboto Slab" w:cs="Roboto Slab"/>
          <w:sz w:val="22"/>
          <w:szCs w:val="22"/>
        </w:rPr>
        <w:t>.</w:t>
      </w:r>
    </w:p>
    <w:p w14:paraId="01563ED6" w14:textId="77777777" w:rsidR="00BF557D" w:rsidRPr="002027FC" w:rsidRDefault="00BF557D" w:rsidP="002027FC">
      <w:pPr>
        <w:pStyle w:val="Untitledsubclause1"/>
        <w:tabs>
          <w:tab w:val="clear" w:pos="1004"/>
        </w:tabs>
        <w:ind w:left="0" w:firstLine="14"/>
        <w:rPr>
          <w:rFonts w:ascii="Roboto Slab" w:hAnsi="Roboto Slab" w:cs="Roboto Slab"/>
          <w:sz w:val="22"/>
          <w:szCs w:val="22"/>
        </w:rPr>
      </w:pPr>
      <w:bookmarkStart w:id="12" w:name="a526790"/>
      <w:bookmarkEnd w:id="10"/>
      <w:r w:rsidRPr="002027FC">
        <w:rPr>
          <w:rFonts w:ascii="Roboto Slab" w:hAnsi="Roboto Slab" w:cs="Roboto Slab"/>
          <w:sz w:val="22"/>
          <w:szCs w:val="22"/>
        </w:rPr>
        <w:t xml:space="preserve">The University Secretary has day-to-day operational responsibility for this </w:t>
      </w:r>
      <w:proofErr w:type="gramStart"/>
      <w:r w:rsidRPr="002027FC">
        <w:rPr>
          <w:rFonts w:ascii="Roboto Slab" w:hAnsi="Roboto Slab" w:cs="Roboto Slab"/>
          <w:sz w:val="22"/>
          <w:szCs w:val="22"/>
        </w:rPr>
        <w:t>policy</w:t>
      </w:r>
      <w:proofErr w:type="gramEnd"/>
      <w:r w:rsidRPr="002027FC">
        <w:rPr>
          <w:rFonts w:ascii="Roboto Slab" w:hAnsi="Roboto Slab" w:cs="Roboto Slab"/>
          <w:sz w:val="22"/>
          <w:szCs w:val="22"/>
        </w:rPr>
        <w:t xml:space="preserve"> and you should refer any questions about this policy to them in the first instance. The University Secretary must ensure that regular and appropriate training is provided to any manager who may deal with concerns or investigations under this policy.</w:t>
      </w:r>
      <w:bookmarkEnd w:id="12"/>
    </w:p>
    <w:p w14:paraId="499B2DFC" w14:textId="195C58EB" w:rsidR="00C66661" w:rsidRPr="00C66661" w:rsidRDefault="00BF557D" w:rsidP="00C66661">
      <w:pPr>
        <w:pStyle w:val="Untitledsubclause1"/>
        <w:tabs>
          <w:tab w:val="clear" w:pos="1004"/>
        </w:tabs>
        <w:ind w:left="0" w:firstLine="14"/>
        <w:jc w:val="left"/>
        <w:rPr>
          <w:rFonts w:ascii="Roboto Slab" w:hAnsi="Roboto Slab" w:cs="Roboto Slab"/>
          <w:color w:val="auto"/>
          <w:sz w:val="22"/>
          <w:szCs w:val="22"/>
        </w:rPr>
      </w:pPr>
      <w:r w:rsidRPr="002027FC">
        <w:rPr>
          <w:rFonts w:ascii="Roboto Slab" w:hAnsi="Roboto Slab" w:cs="Roboto Slab"/>
          <w:color w:val="auto"/>
          <w:sz w:val="22"/>
          <w:szCs w:val="22"/>
        </w:rPr>
        <w:t>The University Secretary, in conjunction with the Board of Governors, will review this policy from a legal and operational perspective:</w:t>
      </w:r>
    </w:p>
    <w:p w14:paraId="1BFEFEE8" w14:textId="77777777" w:rsidR="00BF557D" w:rsidRPr="002027FC" w:rsidRDefault="00BF557D" w:rsidP="00BF557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At least every three years,</w:t>
      </w:r>
    </w:p>
    <w:p w14:paraId="2085BA9D" w14:textId="77777777" w:rsidR="00BF557D" w:rsidRPr="002027FC" w:rsidRDefault="00BF557D" w:rsidP="00BF557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Whenever there is a significant change in related legislation; or</w:t>
      </w:r>
    </w:p>
    <w:p w14:paraId="27493875" w14:textId="4F949283" w:rsidR="005D0DB7" w:rsidRPr="007D7CB4" w:rsidRDefault="00BF557D" w:rsidP="007D7CB4">
      <w:pPr>
        <w:pStyle w:val="Untitledsubclause2"/>
        <w:tabs>
          <w:tab w:val="clear" w:pos="1555"/>
        </w:tabs>
        <w:ind w:left="1260"/>
        <w:jc w:val="left"/>
        <w:rPr>
          <w:rFonts w:ascii="Roboto Slab" w:hAnsi="Roboto Slab" w:cs="Roboto Slab"/>
          <w:color w:val="auto"/>
          <w:sz w:val="22"/>
          <w:szCs w:val="22"/>
        </w:rPr>
      </w:pPr>
      <w:proofErr w:type="gramStart"/>
      <w:r w:rsidRPr="002027FC">
        <w:rPr>
          <w:rFonts w:ascii="Roboto Slab" w:hAnsi="Roboto Slab" w:cs="Roboto Slab"/>
          <w:color w:val="auto"/>
          <w:sz w:val="22"/>
          <w:szCs w:val="22"/>
        </w:rPr>
        <w:t>As a consequence of</w:t>
      </w:r>
      <w:proofErr w:type="gramEnd"/>
      <w:r w:rsidRPr="002027FC">
        <w:rPr>
          <w:rFonts w:ascii="Roboto Slab" w:hAnsi="Roboto Slab" w:cs="Roboto Slab"/>
          <w:color w:val="auto"/>
          <w:sz w:val="22"/>
          <w:szCs w:val="22"/>
        </w:rPr>
        <w:t xml:space="preserve"> specific cases.</w:t>
      </w:r>
    </w:p>
    <w:p w14:paraId="7971548F" w14:textId="77777777" w:rsidR="001A55DD" w:rsidRPr="00CA2207" w:rsidRDefault="001A55DD" w:rsidP="001A55DD">
      <w:pPr>
        <w:pStyle w:val="TitleClause"/>
        <w:jc w:val="left"/>
        <w:rPr>
          <w:rFonts w:ascii="Roboto Slab" w:hAnsi="Roboto Slab" w:cs="Roboto Slab"/>
          <w:color w:val="auto"/>
          <w:szCs w:val="24"/>
        </w:rPr>
      </w:pPr>
      <w:r w:rsidRPr="00CA2207">
        <w:rPr>
          <w:rFonts w:ascii="Roboto Slab" w:hAnsi="Roboto Slab" w:cs="Roboto Slab"/>
          <w:color w:val="auto"/>
          <w:szCs w:val="24"/>
        </w:rPr>
        <w:t>What is whistleblowing?</w:t>
      </w:r>
    </w:p>
    <w:p w14:paraId="0BC5EDBC" w14:textId="77777777" w:rsidR="001A55DD" w:rsidRPr="002027FC" w:rsidRDefault="001A55DD" w:rsidP="001A55DD">
      <w:pPr>
        <w:pStyle w:val="Untitledsubclause1"/>
        <w:tabs>
          <w:tab w:val="clear" w:pos="1004"/>
        </w:tabs>
        <w:ind w:left="0" w:firstLine="0"/>
        <w:jc w:val="left"/>
        <w:rPr>
          <w:rFonts w:ascii="Roboto Slab" w:hAnsi="Roboto Slab" w:cs="Roboto Slab"/>
          <w:color w:val="auto"/>
          <w:sz w:val="22"/>
          <w:szCs w:val="22"/>
        </w:rPr>
      </w:pPr>
      <w:r w:rsidRPr="002027FC">
        <w:rPr>
          <w:rFonts w:ascii="Roboto Slab" w:hAnsi="Roboto Slab" w:cs="Roboto Slab"/>
          <w:b/>
          <w:bCs/>
          <w:sz w:val="22"/>
          <w:szCs w:val="22"/>
        </w:rPr>
        <w:t>Whistleblowing</w:t>
      </w:r>
      <w:r w:rsidRPr="002027FC">
        <w:rPr>
          <w:rFonts w:ascii="Roboto Slab" w:hAnsi="Roboto Slab" w:cs="Roboto Slab"/>
          <w:sz w:val="22"/>
          <w:szCs w:val="22"/>
        </w:rPr>
        <w:t xml:space="preserve"> is the disclosure of information which relates to suspected wrongdoing or dangers at work. A qualifying disclosure may include:</w:t>
      </w:r>
    </w:p>
    <w:p w14:paraId="433DFB78"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Criminal </w:t>
      </w:r>
      <w:proofErr w:type="gramStart"/>
      <w:r w:rsidRPr="002027FC">
        <w:rPr>
          <w:rFonts w:ascii="Roboto Slab" w:hAnsi="Roboto Slab" w:cs="Roboto Slab"/>
          <w:color w:val="auto"/>
          <w:sz w:val="22"/>
          <w:szCs w:val="22"/>
        </w:rPr>
        <w:t>activity;</w:t>
      </w:r>
      <w:proofErr w:type="gramEnd"/>
    </w:p>
    <w:p w14:paraId="3BE510F2"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Failure to comply with any legal or professional obligation or regulatory </w:t>
      </w:r>
      <w:proofErr w:type="gramStart"/>
      <w:r w:rsidRPr="002027FC">
        <w:rPr>
          <w:rFonts w:ascii="Roboto Slab" w:hAnsi="Roboto Slab" w:cs="Roboto Slab"/>
          <w:color w:val="auto"/>
          <w:sz w:val="22"/>
          <w:szCs w:val="22"/>
        </w:rPr>
        <w:t>requirements;</w:t>
      </w:r>
      <w:proofErr w:type="gramEnd"/>
    </w:p>
    <w:p w14:paraId="5DC7F266"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Miscarriages of </w:t>
      </w:r>
      <w:proofErr w:type="gramStart"/>
      <w:r w:rsidRPr="002027FC">
        <w:rPr>
          <w:rFonts w:ascii="Roboto Slab" w:hAnsi="Roboto Slab" w:cs="Roboto Slab"/>
          <w:color w:val="auto"/>
          <w:sz w:val="22"/>
          <w:szCs w:val="22"/>
        </w:rPr>
        <w:t>justice;</w:t>
      </w:r>
      <w:proofErr w:type="gramEnd"/>
    </w:p>
    <w:p w14:paraId="5AAB0EC4"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Danger to health and </w:t>
      </w:r>
      <w:proofErr w:type="gramStart"/>
      <w:r w:rsidRPr="002027FC">
        <w:rPr>
          <w:rFonts w:ascii="Roboto Slab" w:hAnsi="Roboto Slab" w:cs="Roboto Slab"/>
          <w:color w:val="auto"/>
          <w:sz w:val="22"/>
          <w:szCs w:val="22"/>
        </w:rPr>
        <w:t>safety;</w:t>
      </w:r>
      <w:proofErr w:type="gramEnd"/>
    </w:p>
    <w:p w14:paraId="6F625BA1"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Damage to the </w:t>
      </w:r>
      <w:proofErr w:type="gramStart"/>
      <w:r w:rsidRPr="002027FC">
        <w:rPr>
          <w:rFonts w:ascii="Roboto Slab" w:hAnsi="Roboto Slab" w:cs="Roboto Slab"/>
          <w:color w:val="auto"/>
          <w:sz w:val="22"/>
          <w:szCs w:val="22"/>
        </w:rPr>
        <w:t>environment;</w:t>
      </w:r>
      <w:proofErr w:type="gramEnd"/>
    </w:p>
    <w:p w14:paraId="2B6214F1"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Bribery under our Anti-corruption and Bribery </w:t>
      </w:r>
      <w:proofErr w:type="gramStart"/>
      <w:r w:rsidRPr="002027FC">
        <w:rPr>
          <w:rFonts w:ascii="Roboto Slab" w:hAnsi="Roboto Slab" w:cs="Roboto Slab"/>
          <w:color w:val="auto"/>
          <w:sz w:val="22"/>
          <w:szCs w:val="22"/>
        </w:rPr>
        <w:t>policy;</w:t>
      </w:r>
      <w:proofErr w:type="gramEnd"/>
    </w:p>
    <w:p w14:paraId="6CCA394A"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Facilitating tax </w:t>
      </w:r>
      <w:proofErr w:type="gramStart"/>
      <w:r w:rsidRPr="002027FC">
        <w:rPr>
          <w:rFonts w:ascii="Roboto Slab" w:hAnsi="Roboto Slab" w:cs="Roboto Slab"/>
          <w:color w:val="auto"/>
          <w:sz w:val="22"/>
          <w:szCs w:val="22"/>
        </w:rPr>
        <w:t>evasion;</w:t>
      </w:r>
      <w:proofErr w:type="gramEnd"/>
    </w:p>
    <w:p w14:paraId="2504C0A0"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Financial fraud or </w:t>
      </w:r>
      <w:proofErr w:type="gramStart"/>
      <w:r w:rsidRPr="002027FC">
        <w:rPr>
          <w:rFonts w:ascii="Roboto Slab" w:hAnsi="Roboto Slab" w:cs="Roboto Slab"/>
          <w:color w:val="auto"/>
          <w:sz w:val="22"/>
          <w:szCs w:val="22"/>
        </w:rPr>
        <w:t>mismanagement;</w:t>
      </w:r>
      <w:proofErr w:type="gramEnd"/>
    </w:p>
    <w:p w14:paraId="425E6D9A" w14:textId="6ABC1B53"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Breach of our internal policies and </w:t>
      </w:r>
      <w:proofErr w:type="gramStart"/>
      <w:r w:rsidRPr="002027FC">
        <w:rPr>
          <w:rFonts w:ascii="Roboto Slab" w:hAnsi="Roboto Slab" w:cs="Roboto Slab"/>
          <w:color w:val="auto"/>
          <w:sz w:val="22"/>
          <w:szCs w:val="22"/>
        </w:rPr>
        <w:t>procedures;</w:t>
      </w:r>
      <w:proofErr w:type="gramEnd"/>
    </w:p>
    <w:p w14:paraId="3B9F7E9E"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Conduct likely to damage our reputation or financial </w:t>
      </w:r>
      <w:proofErr w:type="gramStart"/>
      <w:r w:rsidRPr="002027FC">
        <w:rPr>
          <w:rFonts w:ascii="Roboto Slab" w:hAnsi="Roboto Slab" w:cs="Roboto Slab"/>
          <w:color w:val="auto"/>
          <w:sz w:val="22"/>
          <w:szCs w:val="22"/>
        </w:rPr>
        <w:t>wellbeing;</w:t>
      </w:r>
      <w:proofErr w:type="gramEnd"/>
    </w:p>
    <w:p w14:paraId="70C94CC9"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Unauthorised disclosure of confidential </w:t>
      </w:r>
      <w:proofErr w:type="gramStart"/>
      <w:r w:rsidRPr="002027FC">
        <w:rPr>
          <w:rFonts w:ascii="Roboto Slab" w:hAnsi="Roboto Slab" w:cs="Roboto Slab"/>
          <w:color w:val="auto"/>
          <w:sz w:val="22"/>
          <w:szCs w:val="22"/>
        </w:rPr>
        <w:t>information;</w:t>
      </w:r>
      <w:proofErr w:type="gramEnd"/>
    </w:p>
    <w:p w14:paraId="7593AF9B"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proofErr w:type="gramStart"/>
      <w:r w:rsidRPr="002027FC">
        <w:rPr>
          <w:rFonts w:ascii="Roboto Slab" w:hAnsi="Roboto Slab" w:cs="Roboto Slab"/>
          <w:color w:val="auto"/>
          <w:sz w:val="22"/>
          <w:szCs w:val="22"/>
        </w:rPr>
        <w:t>Negligence;</w:t>
      </w:r>
      <w:proofErr w:type="gramEnd"/>
      <w:r w:rsidRPr="002027FC">
        <w:rPr>
          <w:rFonts w:ascii="Roboto Slab" w:hAnsi="Roboto Slab" w:cs="Roboto Slab"/>
          <w:color w:val="auto"/>
          <w:sz w:val="22"/>
          <w:szCs w:val="22"/>
        </w:rPr>
        <w:t xml:space="preserve"> </w:t>
      </w:r>
    </w:p>
    <w:p w14:paraId="3DC4BF6D"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Serious failure to comply with the University’s Instrument, Articles and </w:t>
      </w:r>
      <w:proofErr w:type="gramStart"/>
      <w:r w:rsidRPr="002027FC">
        <w:rPr>
          <w:rFonts w:ascii="Roboto Slab" w:hAnsi="Roboto Slab" w:cs="Roboto Slab"/>
          <w:color w:val="auto"/>
          <w:sz w:val="22"/>
          <w:szCs w:val="22"/>
        </w:rPr>
        <w:t>Byelaws;</w:t>
      </w:r>
      <w:proofErr w:type="gramEnd"/>
    </w:p>
    <w:p w14:paraId="3FF084A6" w14:textId="77777777" w:rsidR="001A55DD"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Conduct that makes you feel uncomfortable in terms of known </w:t>
      </w:r>
      <w:proofErr w:type="gramStart"/>
      <w:r w:rsidRPr="002027FC">
        <w:rPr>
          <w:rFonts w:ascii="Roboto Slab" w:hAnsi="Roboto Slab" w:cs="Roboto Slab"/>
          <w:color w:val="auto"/>
          <w:sz w:val="22"/>
          <w:szCs w:val="22"/>
        </w:rPr>
        <w:t>standards;</w:t>
      </w:r>
      <w:proofErr w:type="gramEnd"/>
    </w:p>
    <w:p w14:paraId="3FFE6EDA" w14:textId="77777777" w:rsidR="00CA2207" w:rsidRDefault="00CA2207" w:rsidP="00CA2207">
      <w:pPr>
        <w:pStyle w:val="Untitledsubclause2"/>
        <w:numPr>
          <w:ilvl w:val="0"/>
          <w:numId w:val="0"/>
        </w:numPr>
        <w:ind w:left="1260"/>
        <w:jc w:val="left"/>
        <w:rPr>
          <w:rFonts w:ascii="Roboto Slab" w:hAnsi="Roboto Slab" w:cs="Roboto Slab"/>
          <w:color w:val="auto"/>
          <w:sz w:val="22"/>
          <w:szCs w:val="22"/>
        </w:rPr>
      </w:pPr>
    </w:p>
    <w:p w14:paraId="63FD4B2E" w14:textId="77777777" w:rsidR="00CA2207" w:rsidRPr="002027FC" w:rsidRDefault="00CA2207" w:rsidP="00CA2207">
      <w:pPr>
        <w:pStyle w:val="Untitledsubclause2"/>
        <w:numPr>
          <w:ilvl w:val="0"/>
          <w:numId w:val="0"/>
        </w:numPr>
        <w:ind w:left="1260"/>
        <w:jc w:val="left"/>
        <w:rPr>
          <w:rFonts w:ascii="Roboto Slab" w:hAnsi="Roboto Slab" w:cs="Roboto Slab"/>
          <w:color w:val="auto"/>
          <w:sz w:val="22"/>
          <w:szCs w:val="22"/>
        </w:rPr>
      </w:pPr>
    </w:p>
    <w:p w14:paraId="091DBC29"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Conduct that is not in keeping with the University’s Constitution or </w:t>
      </w:r>
      <w:proofErr w:type="gramStart"/>
      <w:r w:rsidRPr="002027FC">
        <w:rPr>
          <w:rFonts w:ascii="Roboto Slab" w:hAnsi="Roboto Slab" w:cs="Roboto Slab"/>
          <w:color w:val="auto"/>
          <w:sz w:val="22"/>
          <w:szCs w:val="22"/>
        </w:rPr>
        <w:t>policies;</w:t>
      </w:r>
      <w:proofErr w:type="gramEnd"/>
    </w:p>
    <w:p w14:paraId="54C81AEE"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Conduct that falls below established standards of practice,</w:t>
      </w:r>
    </w:p>
    <w:p w14:paraId="1BBDF27B"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 xml:space="preserve">Any improper behaviour or unethical conduct; and </w:t>
      </w:r>
    </w:p>
    <w:p w14:paraId="610C203D" w14:textId="77777777" w:rsidR="001A55DD" w:rsidRPr="002027FC" w:rsidRDefault="001A55DD" w:rsidP="001A55DD">
      <w:pPr>
        <w:pStyle w:val="Untitledsubclause2"/>
        <w:tabs>
          <w:tab w:val="clear" w:pos="1555"/>
        </w:tabs>
        <w:ind w:left="1260"/>
        <w:jc w:val="left"/>
        <w:rPr>
          <w:rFonts w:ascii="Roboto Slab" w:hAnsi="Roboto Slab" w:cs="Roboto Slab"/>
          <w:color w:val="auto"/>
          <w:sz w:val="22"/>
          <w:szCs w:val="22"/>
        </w:rPr>
      </w:pPr>
      <w:r w:rsidRPr="002027FC">
        <w:rPr>
          <w:rFonts w:ascii="Roboto Slab" w:hAnsi="Roboto Slab" w:cs="Roboto Slab"/>
          <w:color w:val="auto"/>
          <w:sz w:val="22"/>
          <w:szCs w:val="22"/>
        </w:rPr>
        <w:t>The deliberate concealment of any of the above matters,</w:t>
      </w:r>
    </w:p>
    <w:p w14:paraId="016D707D" w14:textId="42EA053C" w:rsidR="009A25BF" w:rsidRPr="002027FC" w:rsidRDefault="001A55DD" w:rsidP="001A55DD">
      <w:pPr>
        <w:pStyle w:val="Untitledsubclause2"/>
        <w:numPr>
          <w:ilvl w:val="0"/>
          <w:numId w:val="0"/>
        </w:numPr>
        <w:jc w:val="left"/>
        <w:rPr>
          <w:rFonts w:ascii="Roboto Slab" w:hAnsi="Roboto Slab" w:cs="Roboto Slab"/>
          <w:color w:val="auto"/>
          <w:sz w:val="22"/>
          <w:szCs w:val="22"/>
        </w:rPr>
      </w:pPr>
      <w:r w:rsidRPr="002027FC">
        <w:rPr>
          <w:rFonts w:ascii="Roboto Slab" w:hAnsi="Roboto Slab" w:cs="Roboto Slab"/>
          <w:color w:val="auto"/>
          <w:sz w:val="22"/>
          <w:szCs w:val="22"/>
        </w:rPr>
        <w:t>(This list is not exhaustive.)</w:t>
      </w:r>
    </w:p>
    <w:p w14:paraId="3E9238C3" w14:textId="77777777" w:rsidR="001A55DD" w:rsidRPr="002027FC" w:rsidRDefault="001A55DD" w:rsidP="002027FC">
      <w:pPr>
        <w:pStyle w:val="Untitledsubclause1"/>
        <w:tabs>
          <w:tab w:val="clear" w:pos="1004"/>
        </w:tabs>
        <w:ind w:left="0" w:firstLine="14"/>
        <w:rPr>
          <w:rStyle w:val="DefTerm"/>
          <w:rFonts w:ascii="Roboto Slab" w:hAnsi="Roboto Slab" w:cs="Roboto Slab"/>
          <w:b w:val="0"/>
          <w:sz w:val="22"/>
          <w:szCs w:val="22"/>
        </w:rPr>
      </w:pPr>
      <w:r w:rsidRPr="002027FC">
        <w:rPr>
          <w:rStyle w:val="DefTerm"/>
          <w:rFonts w:ascii="Roboto Slab" w:hAnsi="Roboto Slab" w:cs="Roboto Slab"/>
          <w:sz w:val="22"/>
          <w:szCs w:val="22"/>
        </w:rPr>
        <w:t>A whistleblower</w:t>
      </w:r>
      <w:r w:rsidRPr="002027FC">
        <w:rPr>
          <w:rFonts w:ascii="Roboto Slab" w:hAnsi="Roboto Slab" w:cs="Roboto Slab"/>
          <w:sz w:val="22"/>
          <w:szCs w:val="22"/>
        </w:rPr>
        <w:t xml:space="preserve"> is an individual who raises a genuine concern relating to any of the above. If you have any genuine concerns related to suspected wrongdoing or danger affecting any of our activities (a </w:t>
      </w:r>
      <w:r w:rsidRPr="002027FC">
        <w:rPr>
          <w:rStyle w:val="DefTerm"/>
          <w:rFonts w:ascii="Roboto Slab" w:hAnsi="Roboto Slab" w:cs="Roboto Slab"/>
          <w:sz w:val="22"/>
          <w:szCs w:val="22"/>
        </w:rPr>
        <w:t>whistleblowing concern</w:t>
      </w:r>
      <w:r w:rsidRPr="002027FC">
        <w:rPr>
          <w:rFonts w:ascii="Roboto Slab" w:hAnsi="Roboto Slab" w:cs="Roboto Slab"/>
          <w:sz w:val="22"/>
          <w:szCs w:val="22"/>
        </w:rPr>
        <w:t>) you should report it under this policy.</w:t>
      </w:r>
    </w:p>
    <w:p w14:paraId="2C6F613C" w14:textId="092C0F4A" w:rsidR="005E02E3" w:rsidRPr="00D330E0" w:rsidRDefault="00DF1EEE" w:rsidP="00D330E0">
      <w:pPr>
        <w:pStyle w:val="Untitledsubclause1"/>
        <w:tabs>
          <w:tab w:val="clear" w:pos="1004"/>
          <w:tab w:val="num" w:pos="709"/>
        </w:tabs>
        <w:ind w:left="0" w:firstLine="0"/>
        <w:rPr>
          <w:rFonts w:ascii="Roboto Slab" w:hAnsi="Roboto Slab" w:cs="Roboto Slab"/>
          <w:sz w:val="22"/>
          <w:szCs w:val="22"/>
        </w:rPr>
      </w:pPr>
      <w:r w:rsidRPr="00DF1EEE">
        <w:rPr>
          <w:rFonts w:ascii="Roboto Slab" w:hAnsi="Roboto Slab" w:cs="Roboto Slab"/>
          <w:sz w:val="22"/>
          <w:szCs w:val="22"/>
        </w:rPr>
        <w:t>This policy should not be used by staff to make complaints about personal circumstances (for</w:t>
      </w:r>
      <w:r>
        <w:rPr>
          <w:rFonts w:ascii="Roboto Slab" w:hAnsi="Roboto Slab" w:cs="Roboto Slab"/>
          <w:sz w:val="22"/>
          <w:szCs w:val="22"/>
        </w:rPr>
        <w:t xml:space="preserve"> </w:t>
      </w:r>
      <w:r w:rsidRPr="00DF1EEE">
        <w:rPr>
          <w:rFonts w:ascii="Roboto Slab" w:hAnsi="Roboto Slab" w:cs="Roboto Slab"/>
          <w:sz w:val="22"/>
          <w:szCs w:val="22"/>
        </w:rPr>
        <w:t>example, to complain about a legitimate HR process) or by students as an alternative way to raise a concern or dissatisfaction with a service provided by the University. In those cases, you should use the Grievance Procedure (</w:t>
      </w:r>
      <w:hyperlink r:id="rId12" w:history="1">
        <w:r w:rsidRPr="00DF1EEE">
          <w:rPr>
            <w:rStyle w:val="Hyperlink"/>
            <w:rFonts w:ascii="Roboto Slab" w:eastAsia="Times New Roman" w:hAnsi="Roboto Slab" w:cs="Roboto Slab"/>
            <w:sz w:val="22"/>
            <w:szCs w:val="22"/>
          </w:rPr>
          <w:t>University Resources - Grievance Policy and Procedure.pdf - All Policies</w:t>
        </w:r>
      </w:hyperlink>
      <w:r w:rsidRPr="00DF1EEE">
        <w:rPr>
          <w:rFonts w:ascii="Roboto Slab" w:hAnsi="Roboto Slab" w:cs="Roboto Slab"/>
          <w:sz w:val="22"/>
          <w:szCs w:val="22"/>
        </w:rPr>
        <w:t> – staff only) or the Student Complaints Process (</w:t>
      </w:r>
      <w:hyperlink r:id="rId13" w:history="1">
        <w:r w:rsidRPr="00DF1EEE">
          <w:rPr>
            <w:rStyle w:val="Hyperlink"/>
            <w:rFonts w:ascii="Roboto Slab" w:eastAsia="Times New Roman" w:hAnsi="Roboto Slab" w:cs="Roboto Slab"/>
            <w:sz w:val="22"/>
            <w:szCs w:val="22"/>
          </w:rPr>
          <w:t>Current Student Complaints - University of Wolverhampton</w:t>
        </w:r>
      </w:hyperlink>
      <w:r w:rsidRPr="00DF1EEE">
        <w:rPr>
          <w:rFonts w:ascii="Roboto Slab" w:hAnsi="Roboto Slab" w:cs="Roboto Slab"/>
          <w:sz w:val="22"/>
          <w:szCs w:val="22"/>
        </w:rPr>
        <w:t> – current students only).</w:t>
      </w:r>
    </w:p>
    <w:p w14:paraId="16103210" w14:textId="77777777" w:rsidR="001A55DD" w:rsidRPr="002027FC" w:rsidRDefault="001A55DD" w:rsidP="002027FC">
      <w:pPr>
        <w:pStyle w:val="Untitledsubclause1"/>
        <w:tabs>
          <w:tab w:val="clear" w:pos="1004"/>
        </w:tabs>
        <w:ind w:left="0" w:firstLine="14"/>
        <w:rPr>
          <w:rFonts w:ascii="Roboto Slab" w:hAnsi="Roboto Slab" w:cs="Roboto Slab"/>
          <w:sz w:val="22"/>
          <w:szCs w:val="22"/>
        </w:rPr>
      </w:pPr>
      <w:r w:rsidRPr="002027FC">
        <w:rPr>
          <w:rFonts w:ascii="Roboto Slab" w:hAnsi="Roboto Slab" w:cs="Roboto Slab"/>
          <w:sz w:val="22"/>
          <w:szCs w:val="22"/>
        </w:rPr>
        <w:t xml:space="preserve">If a complaint relates to your own personal circumstances but you also have wider concerns regarding one of the areas set out at </w:t>
      </w:r>
      <w:r w:rsidRPr="002027FC">
        <w:rPr>
          <w:rFonts w:ascii="Roboto Slab" w:hAnsi="Roboto Slab" w:cs="Roboto Slab"/>
          <w:sz w:val="22"/>
          <w:szCs w:val="22"/>
        </w:rPr>
        <w:fldChar w:fldCharType="begin"/>
      </w:r>
      <w:r w:rsidRPr="002027FC">
        <w:rPr>
          <w:rFonts w:ascii="Roboto Slab" w:hAnsi="Roboto Slab" w:cs="Roboto Slab"/>
          <w:sz w:val="22"/>
          <w:szCs w:val="22"/>
        </w:rPr>
        <w:instrText>PAGEREF a823179\# "'paragraph '"  \h</w:instrText>
      </w:r>
      <w:r w:rsidRPr="002027FC">
        <w:rPr>
          <w:rFonts w:ascii="Roboto Slab" w:hAnsi="Roboto Slab" w:cs="Roboto Slab"/>
          <w:sz w:val="22"/>
          <w:szCs w:val="22"/>
        </w:rPr>
      </w:r>
      <w:r w:rsidRPr="002027FC">
        <w:rPr>
          <w:rFonts w:ascii="Roboto Slab" w:hAnsi="Roboto Slab" w:cs="Roboto Slab"/>
          <w:sz w:val="22"/>
          <w:szCs w:val="22"/>
        </w:rPr>
        <w:fldChar w:fldCharType="separate"/>
      </w:r>
      <w:r w:rsidRPr="002027FC">
        <w:rPr>
          <w:rFonts w:ascii="Roboto Slab" w:hAnsi="Roboto Slab" w:cs="Roboto Slab"/>
          <w:sz w:val="22"/>
          <w:szCs w:val="22"/>
        </w:rPr>
        <w:t xml:space="preserve">paragraph </w:t>
      </w:r>
      <w:r w:rsidRPr="002027FC">
        <w:rPr>
          <w:rFonts w:ascii="Roboto Slab" w:hAnsi="Roboto Slab" w:cs="Roboto Slab"/>
          <w:sz w:val="22"/>
          <w:szCs w:val="22"/>
        </w:rPr>
        <w:fldChar w:fldCharType="end"/>
      </w:r>
      <w:r w:rsidRPr="002027FC">
        <w:rPr>
          <w:rFonts w:ascii="Roboto Slab" w:hAnsi="Roboto Slab" w:cs="Roboto Slab"/>
          <w:sz w:val="22"/>
          <w:szCs w:val="22"/>
        </w:rPr>
        <w:fldChar w:fldCharType="begin"/>
      </w:r>
      <w:r w:rsidRPr="002027FC">
        <w:rPr>
          <w:rFonts w:ascii="Roboto Slab" w:hAnsi="Roboto Slab" w:cs="Roboto Slab"/>
          <w:sz w:val="22"/>
          <w:szCs w:val="22"/>
          <w:highlight w:val="lightGray"/>
        </w:rPr>
        <w:instrText>REF a823179 \h \w</w:instrText>
      </w:r>
      <w:r w:rsidRPr="002027FC">
        <w:rPr>
          <w:rFonts w:ascii="Roboto Slab" w:hAnsi="Roboto Slab" w:cs="Roboto Slab"/>
          <w:sz w:val="22"/>
          <w:szCs w:val="22"/>
        </w:rPr>
        <w:instrText xml:space="preserve"> \* MERGEFORMAT </w:instrText>
      </w:r>
      <w:r w:rsidRPr="002027FC">
        <w:rPr>
          <w:rFonts w:ascii="Roboto Slab" w:hAnsi="Roboto Slab" w:cs="Roboto Slab"/>
          <w:sz w:val="22"/>
          <w:szCs w:val="22"/>
        </w:rPr>
      </w:r>
      <w:r w:rsidRPr="002027FC">
        <w:rPr>
          <w:rFonts w:ascii="Roboto Slab" w:hAnsi="Roboto Slab" w:cs="Roboto Slab"/>
          <w:sz w:val="22"/>
          <w:szCs w:val="22"/>
        </w:rPr>
        <w:fldChar w:fldCharType="separate"/>
      </w:r>
      <w:r w:rsidRPr="002027FC">
        <w:rPr>
          <w:rFonts w:ascii="Roboto Slab" w:hAnsi="Roboto Slab" w:cs="Roboto Slab"/>
          <w:sz w:val="22"/>
          <w:szCs w:val="22"/>
        </w:rPr>
        <w:t>5.1</w:t>
      </w:r>
      <w:r w:rsidRPr="002027FC">
        <w:rPr>
          <w:rFonts w:ascii="Roboto Slab" w:hAnsi="Roboto Slab" w:cs="Roboto Slab"/>
          <w:sz w:val="22"/>
          <w:szCs w:val="22"/>
        </w:rPr>
        <w:fldChar w:fldCharType="end"/>
      </w:r>
      <w:r w:rsidRPr="002027FC">
        <w:rPr>
          <w:rFonts w:ascii="Roboto Slab" w:hAnsi="Roboto Slab" w:cs="Roboto Slab"/>
          <w:sz w:val="22"/>
          <w:szCs w:val="22"/>
        </w:rPr>
        <w:t xml:space="preserve"> above (for example, a breach of our internal policies), you should discuss with the University Secretary as to which route is the most appropriate to follow or refer to the University’s Complaints Framework.</w:t>
      </w:r>
    </w:p>
    <w:p w14:paraId="065D5DE4"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The policy does not apply to matters of concern or differences relating to individual or collective grievances or complaints by students.</w:t>
      </w:r>
    </w:p>
    <w:p w14:paraId="46E7B1A5"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The policy is not for reconsideration of any matters already addressed under other internal procedures, for example complaints or disciplinary or grievance procedures, or for individuals to challenge decisions properly taken by the University.</w:t>
      </w:r>
    </w:p>
    <w:p w14:paraId="4196DB29"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sz w:val="22"/>
          <w:szCs w:val="22"/>
        </w:rPr>
        <w:t>If you are uncertain whether something is within the scope of this policy you should seek advice from the University Secretary, whose contact details are at the end of this policy.</w:t>
      </w:r>
    </w:p>
    <w:p w14:paraId="53629407" w14:textId="77777777" w:rsidR="001A55DD" w:rsidRPr="00CA2207" w:rsidRDefault="001A55DD" w:rsidP="001A55DD">
      <w:pPr>
        <w:pStyle w:val="TitleClause"/>
        <w:jc w:val="left"/>
        <w:rPr>
          <w:rFonts w:ascii="Roboto Slab" w:hAnsi="Roboto Slab" w:cs="Roboto Slab"/>
          <w:b w:val="0"/>
          <w:bCs/>
          <w:color w:val="auto"/>
          <w:szCs w:val="24"/>
        </w:rPr>
      </w:pPr>
      <w:r w:rsidRPr="00CA2207">
        <w:rPr>
          <w:rFonts w:ascii="Roboto Slab" w:hAnsi="Roboto Slab" w:cs="Roboto Slab"/>
          <w:color w:val="auto"/>
          <w:szCs w:val="24"/>
        </w:rPr>
        <w:t>Raising a whistleblowing concern</w:t>
      </w:r>
    </w:p>
    <w:p w14:paraId="07D5AC1C" w14:textId="77777777" w:rsidR="001A55DD" w:rsidRPr="002027FC" w:rsidRDefault="001A55DD" w:rsidP="002027FC">
      <w:pPr>
        <w:pStyle w:val="Untitledsubclause1"/>
        <w:numPr>
          <w:ilvl w:val="0"/>
          <w:numId w:val="0"/>
        </w:numPr>
        <w:rPr>
          <w:rFonts w:ascii="Roboto Slab" w:hAnsi="Roboto Slab" w:cs="Roboto Slab"/>
          <w:bCs/>
          <w:color w:val="auto"/>
          <w:sz w:val="22"/>
          <w:szCs w:val="22"/>
        </w:rPr>
      </w:pPr>
      <w:r w:rsidRPr="002027FC">
        <w:rPr>
          <w:rFonts w:ascii="Roboto Slab" w:hAnsi="Roboto Slab" w:cs="Roboto Slab"/>
          <w:bCs/>
          <w:color w:val="auto"/>
          <w:sz w:val="22"/>
          <w:szCs w:val="22"/>
        </w:rPr>
        <w:t>6.1</w:t>
      </w:r>
      <w:r w:rsidRPr="002027FC">
        <w:rPr>
          <w:rFonts w:ascii="Roboto Slab" w:hAnsi="Roboto Slab" w:cs="Roboto Slab"/>
          <w:bCs/>
          <w:color w:val="auto"/>
          <w:sz w:val="22"/>
          <w:szCs w:val="22"/>
        </w:rPr>
        <w:tab/>
        <w:t>Any individual (as defined in section 3) can raise a concern under this policy.</w:t>
      </w:r>
    </w:p>
    <w:p w14:paraId="2B38604D" w14:textId="77777777" w:rsidR="001A55DD" w:rsidRPr="002027FC" w:rsidRDefault="001A55DD" w:rsidP="009B5F26">
      <w:pPr>
        <w:pStyle w:val="Untitledsubclause1"/>
        <w:numPr>
          <w:ilvl w:val="1"/>
          <w:numId w:val="38"/>
        </w:numPr>
        <w:tabs>
          <w:tab w:val="clear" w:pos="1855"/>
          <w:tab w:val="num" w:pos="709"/>
        </w:tabs>
        <w:ind w:left="0" w:firstLine="0"/>
        <w:rPr>
          <w:rFonts w:ascii="Roboto Slab" w:hAnsi="Roboto Slab" w:cs="Roboto Slab"/>
          <w:bCs/>
          <w:color w:val="auto"/>
          <w:sz w:val="22"/>
          <w:szCs w:val="22"/>
        </w:rPr>
      </w:pPr>
      <w:r w:rsidRPr="002027FC">
        <w:rPr>
          <w:rFonts w:ascii="Roboto Slab" w:hAnsi="Roboto Slab" w:cs="Roboto Slab"/>
          <w:bCs/>
          <w:color w:val="auto"/>
          <w:sz w:val="22"/>
          <w:szCs w:val="22"/>
        </w:rPr>
        <w:t xml:space="preserve">If you do not fall under the list of individuals as set out in section 3, you should refer to the Complaints Framework, as it may be that one of the University’s other policies and procedures may be appropriate; only those individuals as set out in section 3 can be protected by the law as whistleblowers. </w:t>
      </w:r>
    </w:p>
    <w:p w14:paraId="2CD3314E" w14:textId="77777777" w:rsidR="001A55DD" w:rsidRDefault="001A55DD" w:rsidP="009B5F26">
      <w:pPr>
        <w:pStyle w:val="Untitledsubclause1"/>
        <w:numPr>
          <w:ilvl w:val="1"/>
          <w:numId w:val="38"/>
        </w:numPr>
        <w:tabs>
          <w:tab w:val="clear" w:pos="1855"/>
        </w:tabs>
        <w:ind w:left="0" w:firstLine="0"/>
        <w:rPr>
          <w:rFonts w:ascii="Roboto Slab" w:hAnsi="Roboto Slab" w:cs="Roboto Slab"/>
          <w:bCs/>
          <w:color w:val="auto"/>
          <w:sz w:val="22"/>
          <w:szCs w:val="22"/>
        </w:rPr>
      </w:pPr>
      <w:r w:rsidRPr="002027FC">
        <w:rPr>
          <w:rFonts w:ascii="Roboto Slab" w:hAnsi="Roboto Slab" w:cs="Roboto Slab"/>
          <w:bCs/>
          <w:color w:val="auto"/>
          <w:sz w:val="22"/>
          <w:szCs w:val="22"/>
        </w:rPr>
        <w:t>If you are an employee, you can</w:t>
      </w:r>
      <w:r w:rsidRPr="002027FC">
        <w:rPr>
          <w:rFonts w:ascii="Roboto Slab" w:hAnsi="Roboto Slab" w:cs="Roboto Slab"/>
          <w:color w:val="auto"/>
          <w:sz w:val="22"/>
          <w:szCs w:val="22"/>
        </w:rPr>
        <w:t xml:space="preserve"> </w:t>
      </w:r>
      <w:r w:rsidRPr="002027FC">
        <w:rPr>
          <w:rFonts w:ascii="Roboto Slab" w:hAnsi="Roboto Slab" w:cs="Roboto Slab"/>
          <w:bCs/>
          <w:color w:val="auto"/>
          <w:sz w:val="22"/>
          <w:szCs w:val="22"/>
        </w:rPr>
        <w:t>raise any concerns with your line manager. You may tell them in person or put the matter in writing if you prefer. They may be able to agree a way of resolving your concern quickly and effectively. In some cases, they may refer the matter to the University Secretary as to next steps.</w:t>
      </w:r>
    </w:p>
    <w:p w14:paraId="5AFBF50D" w14:textId="77777777" w:rsidR="00CA2207" w:rsidRDefault="00CA2207" w:rsidP="00CA2207">
      <w:pPr>
        <w:pStyle w:val="TitleClause"/>
        <w:numPr>
          <w:ilvl w:val="0"/>
          <w:numId w:val="0"/>
        </w:numPr>
        <w:ind w:left="720"/>
        <w:rPr>
          <w:rFonts w:ascii="Roboto Slab" w:hAnsi="Roboto Slab" w:cs="Roboto Slab"/>
          <w:bCs/>
          <w:color w:val="auto"/>
          <w:sz w:val="22"/>
          <w:szCs w:val="22"/>
        </w:rPr>
      </w:pPr>
    </w:p>
    <w:p w14:paraId="6E41FBE8" w14:textId="77777777" w:rsidR="00CA2207" w:rsidRPr="00CA2207" w:rsidRDefault="00CA2207" w:rsidP="00CA2207">
      <w:pPr>
        <w:pStyle w:val="TitleClause"/>
        <w:numPr>
          <w:ilvl w:val="0"/>
          <w:numId w:val="0"/>
        </w:numPr>
        <w:ind w:left="720"/>
        <w:rPr>
          <w:rFonts w:ascii="Roboto Slab" w:hAnsi="Roboto Slab" w:cs="Roboto Slab"/>
          <w:bCs/>
          <w:color w:val="auto"/>
          <w:sz w:val="22"/>
          <w:szCs w:val="22"/>
        </w:rPr>
      </w:pPr>
    </w:p>
    <w:p w14:paraId="3D17542E" w14:textId="77777777" w:rsidR="001A55DD" w:rsidRPr="002027FC" w:rsidRDefault="001A55DD" w:rsidP="009B5F26">
      <w:pPr>
        <w:pStyle w:val="Untitledsubclause1"/>
        <w:numPr>
          <w:ilvl w:val="1"/>
          <w:numId w:val="38"/>
        </w:numPr>
        <w:tabs>
          <w:tab w:val="clear" w:pos="1855"/>
          <w:tab w:val="num" w:pos="709"/>
        </w:tabs>
        <w:ind w:left="0" w:firstLine="0"/>
        <w:rPr>
          <w:rFonts w:ascii="Roboto Slab" w:hAnsi="Roboto Slab" w:cs="Roboto Slab"/>
          <w:color w:val="auto"/>
          <w:sz w:val="22"/>
          <w:szCs w:val="22"/>
        </w:rPr>
      </w:pPr>
      <w:r w:rsidRPr="002027FC">
        <w:rPr>
          <w:rFonts w:ascii="Roboto Slab" w:hAnsi="Roboto Slab" w:cs="Roboto Slab"/>
          <w:color w:val="auto"/>
          <w:sz w:val="22"/>
          <w:szCs w:val="22"/>
        </w:rPr>
        <w:t>If you are a student, you can raise your concern with your tutor or supervisor by speaking to them in person or if you prefer, in writing.</w:t>
      </w:r>
    </w:p>
    <w:p w14:paraId="43053031" w14:textId="638F1EAD" w:rsidR="001A55DD" w:rsidRPr="002027FC" w:rsidRDefault="001A55DD" w:rsidP="009B5F26">
      <w:pPr>
        <w:pStyle w:val="Untitledsubclause1"/>
        <w:numPr>
          <w:ilvl w:val="1"/>
          <w:numId w:val="38"/>
        </w:numPr>
        <w:tabs>
          <w:tab w:val="clear" w:pos="1855"/>
        </w:tabs>
        <w:ind w:left="0" w:firstLine="0"/>
        <w:rPr>
          <w:rFonts w:ascii="Roboto Slab" w:hAnsi="Roboto Slab" w:cs="Roboto Slab"/>
          <w:bCs/>
          <w:color w:val="auto"/>
          <w:sz w:val="22"/>
          <w:szCs w:val="22"/>
        </w:rPr>
      </w:pPr>
      <w:r w:rsidRPr="002027FC">
        <w:rPr>
          <w:rFonts w:ascii="Roboto Slab" w:hAnsi="Roboto Slab" w:cs="Roboto Slab"/>
          <w:bCs/>
          <w:color w:val="auto"/>
          <w:sz w:val="22"/>
          <w:szCs w:val="22"/>
        </w:rPr>
        <w:t>If you feel that your line manager, tutor or supervisor has not addressed your concern, or you prefer not to raise it with them for any reason, and your concern falls within the criteria of a protected disclosure, you should contact</w:t>
      </w:r>
      <w:r w:rsidR="0022783C">
        <w:rPr>
          <w:rFonts w:ascii="Roboto Slab" w:hAnsi="Roboto Slab" w:cs="Roboto Slab"/>
          <w:bCs/>
          <w:color w:val="auto"/>
          <w:sz w:val="22"/>
          <w:szCs w:val="22"/>
        </w:rPr>
        <w:t xml:space="preserve"> </w:t>
      </w:r>
      <w:r w:rsidRPr="002027FC">
        <w:rPr>
          <w:rFonts w:ascii="Roboto Slab" w:hAnsi="Roboto Slab" w:cs="Roboto Slab"/>
          <w:bCs/>
          <w:color w:val="auto"/>
          <w:sz w:val="22"/>
          <w:szCs w:val="22"/>
        </w:rPr>
        <w:t>the University Secretary to raise your concern.</w:t>
      </w:r>
    </w:p>
    <w:p w14:paraId="4AB46788" w14:textId="008654CB" w:rsidR="001020A9" w:rsidRPr="00CA2207" w:rsidRDefault="001A55DD" w:rsidP="00CA2207">
      <w:pPr>
        <w:pStyle w:val="Untitledsubclause1"/>
        <w:numPr>
          <w:ilvl w:val="1"/>
          <w:numId w:val="38"/>
        </w:numPr>
        <w:tabs>
          <w:tab w:val="clear" w:pos="1855"/>
        </w:tabs>
        <w:ind w:left="0" w:firstLine="0"/>
        <w:rPr>
          <w:rFonts w:ascii="Roboto Slab" w:hAnsi="Roboto Slab" w:cs="Roboto Slab"/>
          <w:bCs/>
          <w:color w:val="auto"/>
          <w:sz w:val="22"/>
          <w:szCs w:val="22"/>
        </w:rPr>
      </w:pPr>
      <w:r w:rsidRPr="002027FC">
        <w:rPr>
          <w:rFonts w:ascii="Roboto Slab" w:hAnsi="Roboto Slab" w:cs="Roboto Slab"/>
          <w:bCs/>
          <w:color w:val="auto"/>
          <w:sz w:val="22"/>
          <w:szCs w:val="22"/>
        </w:rPr>
        <w:t>For concerns that do not meet the criteria of a protected disclosure, you should refer to the Complaints Framework.</w:t>
      </w:r>
      <w:bookmarkStart w:id="13" w:name="a631553"/>
    </w:p>
    <w:p w14:paraId="35E78F5F" w14:textId="77777777" w:rsidR="001A55DD" w:rsidRPr="002027FC" w:rsidRDefault="001A55DD" w:rsidP="001020A9">
      <w:pPr>
        <w:pStyle w:val="Untitledsubclause1"/>
        <w:numPr>
          <w:ilvl w:val="1"/>
          <w:numId w:val="38"/>
        </w:numPr>
        <w:tabs>
          <w:tab w:val="clear" w:pos="1855"/>
          <w:tab w:val="num" w:pos="709"/>
        </w:tabs>
        <w:ind w:left="0" w:firstLine="0"/>
        <w:rPr>
          <w:rFonts w:ascii="Roboto Slab" w:hAnsi="Roboto Slab" w:cs="Roboto Slab"/>
          <w:bCs/>
          <w:color w:val="auto"/>
          <w:sz w:val="22"/>
          <w:szCs w:val="22"/>
        </w:rPr>
      </w:pPr>
      <w:r w:rsidRPr="002027FC">
        <w:rPr>
          <w:rFonts w:ascii="Roboto Slab" w:hAnsi="Roboto Slab" w:cs="Roboto Slab"/>
          <w:bCs/>
          <w:sz w:val="22"/>
          <w:szCs w:val="22"/>
        </w:rPr>
        <w:t xml:space="preserve">We will arrange a meeting with you as soon as possible to discuss your concern. You may bring a work colleague or union representative to any meetings under this policy. Your companion must respect the confidentiality of your disclosure and any subsequent investigation. </w:t>
      </w:r>
    </w:p>
    <w:p w14:paraId="0F73EEAE" w14:textId="77777777" w:rsidR="001A55DD" w:rsidRPr="002027FC" w:rsidRDefault="001A55DD" w:rsidP="002027FC">
      <w:pPr>
        <w:pStyle w:val="TitleClause"/>
        <w:numPr>
          <w:ilvl w:val="0"/>
          <w:numId w:val="0"/>
        </w:numPr>
        <w:rPr>
          <w:rFonts w:ascii="Roboto Slab" w:hAnsi="Roboto Slab" w:cs="Roboto Slab"/>
          <w:b w:val="0"/>
          <w:bCs/>
          <w:sz w:val="22"/>
          <w:szCs w:val="22"/>
        </w:rPr>
      </w:pPr>
      <w:r w:rsidRPr="002027FC">
        <w:rPr>
          <w:rFonts w:ascii="Roboto Slab" w:hAnsi="Roboto Slab" w:cs="Roboto Slab"/>
          <w:b w:val="0"/>
          <w:bCs/>
          <w:sz w:val="22"/>
          <w:szCs w:val="22"/>
        </w:rPr>
        <w:t>6.8</w:t>
      </w:r>
      <w:r w:rsidRPr="002027FC">
        <w:rPr>
          <w:rFonts w:ascii="Roboto Slab" w:hAnsi="Roboto Slab" w:cs="Roboto Slab"/>
          <w:b w:val="0"/>
          <w:bCs/>
          <w:sz w:val="22"/>
          <w:szCs w:val="22"/>
        </w:rPr>
        <w:tab/>
        <w:t>We will take down a written summary of your concern and provide you with a copy after the meeting. We will also aim to give you an indication of how we propose to deal with the matter and what kind of evidence would be required to support a disclosure.</w:t>
      </w:r>
    </w:p>
    <w:p w14:paraId="6D984168" w14:textId="77777777" w:rsidR="001A55DD" w:rsidRPr="002027FC" w:rsidRDefault="001A55DD" w:rsidP="002027FC">
      <w:pPr>
        <w:pStyle w:val="TitleClause"/>
        <w:numPr>
          <w:ilvl w:val="0"/>
          <w:numId w:val="0"/>
        </w:numPr>
        <w:rPr>
          <w:rFonts w:ascii="Roboto Slab" w:hAnsi="Roboto Slab" w:cs="Roboto Slab"/>
          <w:b w:val="0"/>
          <w:bCs/>
          <w:sz w:val="22"/>
          <w:szCs w:val="22"/>
        </w:rPr>
      </w:pPr>
      <w:r w:rsidRPr="002027FC">
        <w:rPr>
          <w:rFonts w:ascii="Roboto Slab" w:hAnsi="Roboto Slab" w:cs="Roboto Slab"/>
          <w:b w:val="0"/>
          <w:bCs/>
          <w:sz w:val="22"/>
          <w:szCs w:val="22"/>
        </w:rPr>
        <w:t>6.9</w:t>
      </w:r>
      <w:r w:rsidRPr="002027FC">
        <w:rPr>
          <w:rFonts w:ascii="Roboto Slab" w:hAnsi="Roboto Slab" w:cs="Roboto Slab"/>
          <w:b w:val="0"/>
          <w:bCs/>
          <w:sz w:val="22"/>
          <w:szCs w:val="22"/>
        </w:rPr>
        <w:tab/>
        <w:t>If you meet the criteria of a protected disclosure the University Secretary will notify the Vice Chancellor (or the Chair of the Board of Governors if the matter is about the Vice Chancellor) and the Chair of the Audit and Risk Committee.</w:t>
      </w:r>
    </w:p>
    <w:p w14:paraId="05121577" w14:textId="77777777" w:rsidR="001A55DD" w:rsidRPr="002027FC" w:rsidRDefault="001A55DD" w:rsidP="002027FC">
      <w:pPr>
        <w:pStyle w:val="Untitledsubclause1"/>
        <w:numPr>
          <w:ilvl w:val="0"/>
          <w:numId w:val="0"/>
        </w:numPr>
        <w:rPr>
          <w:rFonts w:ascii="Roboto Slab" w:hAnsi="Roboto Slab" w:cs="Roboto Slab"/>
          <w:bCs/>
          <w:sz w:val="22"/>
          <w:szCs w:val="22"/>
        </w:rPr>
      </w:pPr>
      <w:r w:rsidRPr="002027FC">
        <w:rPr>
          <w:rFonts w:ascii="Roboto Slab" w:hAnsi="Roboto Slab" w:cs="Roboto Slab"/>
          <w:bCs/>
          <w:sz w:val="22"/>
          <w:szCs w:val="22"/>
        </w:rPr>
        <w:t>6.10</w:t>
      </w:r>
      <w:r w:rsidRPr="002027FC">
        <w:rPr>
          <w:rFonts w:ascii="Roboto Slab" w:hAnsi="Roboto Slab" w:cs="Roboto Slab"/>
          <w:bCs/>
          <w:sz w:val="22"/>
          <w:szCs w:val="22"/>
        </w:rPr>
        <w:tab/>
        <w:t>If you believe the University Secretary may be implicated, then you should raise your concern with the Vice Chancellor directly.</w:t>
      </w:r>
    </w:p>
    <w:p w14:paraId="21CE3240" w14:textId="77777777" w:rsidR="001A55DD" w:rsidRPr="002027FC" w:rsidRDefault="001A55DD" w:rsidP="002027FC">
      <w:pPr>
        <w:pStyle w:val="Untitledsubclause1"/>
        <w:numPr>
          <w:ilvl w:val="0"/>
          <w:numId w:val="0"/>
        </w:numPr>
        <w:rPr>
          <w:rFonts w:ascii="Roboto Slab" w:hAnsi="Roboto Slab" w:cs="Roboto Slab"/>
          <w:bCs/>
          <w:sz w:val="22"/>
          <w:szCs w:val="22"/>
        </w:rPr>
      </w:pPr>
      <w:r w:rsidRPr="002027FC">
        <w:rPr>
          <w:rFonts w:ascii="Roboto Slab" w:hAnsi="Roboto Slab" w:cs="Roboto Slab"/>
          <w:bCs/>
          <w:sz w:val="22"/>
          <w:szCs w:val="22"/>
        </w:rPr>
        <w:t>6.11</w:t>
      </w:r>
      <w:r w:rsidRPr="002027FC">
        <w:rPr>
          <w:rFonts w:ascii="Roboto Slab" w:hAnsi="Roboto Slab" w:cs="Roboto Slab"/>
          <w:bCs/>
          <w:sz w:val="22"/>
          <w:szCs w:val="22"/>
        </w:rPr>
        <w:tab/>
        <w:t>If you are unsure who to contact, you can contact the independent charity Protect (</w:t>
      </w:r>
      <w:hyperlink r:id="rId14" w:history="1">
        <w:r w:rsidRPr="002027FC">
          <w:rPr>
            <w:rStyle w:val="Hyperlink"/>
            <w:rFonts w:ascii="Roboto Slab" w:hAnsi="Roboto Slab" w:cs="Roboto Slab"/>
            <w:bCs/>
            <w:sz w:val="22"/>
            <w:szCs w:val="22"/>
          </w:rPr>
          <w:t>www.protectadvice.org.uk</w:t>
        </w:r>
      </w:hyperlink>
      <w:r w:rsidRPr="002027FC">
        <w:rPr>
          <w:rFonts w:ascii="Roboto Slab" w:hAnsi="Roboto Slab" w:cs="Roboto Slab"/>
          <w:sz w:val="22"/>
          <w:szCs w:val="22"/>
        </w:rPr>
        <w:t>)</w:t>
      </w:r>
      <w:r w:rsidRPr="002027FC">
        <w:rPr>
          <w:rFonts w:ascii="Roboto Slab" w:hAnsi="Roboto Slab" w:cs="Roboto Slab"/>
          <w:bCs/>
          <w:sz w:val="22"/>
          <w:szCs w:val="22"/>
        </w:rPr>
        <w:t xml:space="preserve"> who can advise you. They offer a free and confidential helpline on 020 3117 2520.</w:t>
      </w:r>
    </w:p>
    <w:p w14:paraId="7E6A87AE" w14:textId="77777777" w:rsidR="001A55DD" w:rsidRPr="002027FC" w:rsidRDefault="001A55DD" w:rsidP="002027FC">
      <w:pPr>
        <w:pStyle w:val="Untitledsubclause1"/>
        <w:numPr>
          <w:ilvl w:val="0"/>
          <w:numId w:val="0"/>
        </w:numPr>
        <w:rPr>
          <w:rFonts w:ascii="Roboto Slab" w:hAnsi="Roboto Slab" w:cs="Roboto Slab"/>
          <w:bCs/>
          <w:sz w:val="22"/>
          <w:szCs w:val="22"/>
        </w:rPr>
      </w:pPr>
      <w:r w:rsidRPr="002027FC">
        <w:rPr>
          <w:rFonts w:ascii="Roboto Slab" w:hAnsi="Roboto Slab" w:cs="Roboto Slab"/>
          <w:bCs/>
          <w:sz w:val="22"/>
          <w:szCs w:val="22"/>
        </w:rPr>
        <w:t>6.12</w:t>
      </w:r>
      <w:r w:rsidRPr="002027FC">
        <w:rPr>
          <w:rFonts w:ascii="Roboto Slab" w:hAnsi="Roboto Slab" w:cs="Roboto Slab"/>
          <w:bCs/>
          <w:sz w:val="22"/>
          <w:szCs w:val="22"/>
        </w:rPr>
        <w:tab/>
        <w:t>If, for reasons of disability, you are unable to set out your concerns in writing, then you should contact the University Secretary by telephone or any other suitable method, contact details can be located at the end of this policy.</w:t>
      </w:r>
    </w:p>
    <w:p w14:paraId="57E41486" w14:textId="77777777" w:rsidR="001A55DD" w:rsidRPr="002027FC" w:rsidRDefault="001A55DD" w:rsidP="002027FC">
      <w:pPr>
        <w:pStyle w:val="Untitledsubclause1"/>
        <w:numPr>
          <w:ilvl w:val="0"/>
          <w:numId w:val="0"/>
        </w:numPr>
        <w:rPr>
          <w:rFonts w:ascii="Roboto Slab" w:hAnsi="Roboto Slab" w:cs="Roboto Slab"/>
          <w:bCs/>
          <w:sz w:val="22"/>
          <w:szCs w:val="22"/>
        </w:rPr>
      </w:pPr>
      <w:r w:rsidRPr="002027FC">
        <w:rPr>
          <w:rFonts w:ascii="Roboto Slab" w:hAnsi="Roboto Slab" w:cs="Roboto Slab"/>
          <w:bCs/>
          <w:sz w:val="22"/>
          <w:szCs w:val="22"/>
        </w:rPr>
        <w:t>6.13</w:t>
      </w:r>
      <w:r w:rsidRPr="002027FC">
        <w:rPr>
          <w:rFonts w:ascii="Roboto Slab" w:hAnsi="Roboto Slab" w:cs="Roboto Slab"/>
          <w:bCs/>
          <w:sz w:val="22"/>
          <w:szCs w:val="22"/>
        </w:rPr>
        <w:tab/>
        <w:t xml:space="preserve">You may raise your concern by telephone, in person or in writing. The earlier you express your concern, the easier it is to </w:t>
      </w:r>
      <w:proofErr w:type="gramStart"/>
      <w:r w:rsidRPr="002027FC">
        <w:rPr>
          <w:rFonts w:ascii="Roboto Slab" w:hAnsi="Roboto Slab" w:cs="Roboto Slab"/>
          <w:bCs/>
          <w:sz w:val="22"/>
          <w:szCs w:val="22"/>
        </w:rPr>
        <w:t>take action</w:t>
      </w:r>
      <w:proofErr w:type="gramEnd"/>
      <w:r w:rsidRPr="002027FC">
        <w:rPr>
          <w:rFonts w:ascii="Roboto Slab" w:hAnsi="Roboto Slab" w:cs="Roboto Slab"/>
          <w:bCs/>
          <w:sz w:val="22"/>
          <w:szCs w:val="22"/>
        </w:rPr>
        <w:t>. You will need to provide the following information:</w:t>
      </w:r>
    </w:p>
    <w:p w14:paraId="63F42B53" w14:textId="77777777" w:rsidR="001A55DD" w:rsidRPr="002027FC" w:rsidRDefault="001A55DD" w:rsidP="002027FC">
      <w:pPr>
        <w:pStyle w:val="Untitledsubclause2"/>
        <w:tabs>
          <w:tab w:val="clear" w:pos="1555"/>
        </w:tabs>
        <w:ind w:left="1440" w:hanging="720"/>
        <w:rPr>
          <w:rFonts w:ascii="Roboto Slab" w:hAnsi="Roboto Slab" w:cs="Roboto Slab"/>
          <w:sz w:val="22"/>
          <w:szCs w:val="22"/>
        </w:rPr>
      </w:pPr>
      <w:r w:rsidRPr="002027FC">
        <w:rPr>
          <w:rFonts w:ascii="Roboto Slab" w:hAnsi="Roboto Slab" w:cs="Roboto Slab"/>
          <w:sz w:val="22"/>
          <w:szCs w:val="22"/>
        </w:rPr>
        <w:t>The nature of your concern and why you believe it to be true; and</w:t>
      </w:r>
    </w:p>
    <w:p w14:paraId="292EF668" w14:textId="77777777" w:rsidR="001A55DD" w:rsidRPr="002027FC" w:rsidRDefault="001A55DD" w:rsidP="002027FC">
      <w:pPr>
        <w:pStyle w:val="Untitledsubclause2"/>
        <w:tabs>
          <w:tab w:val="clear" w:pos="1555"/>
        </w:tabs>
        <w:ind w:left="1440" w:hanging="720"/>
        <w:rPr>
          <w:rFonts w:ascii="Roboto Slab" w:hAnsi="Roboto Slab" w:cs="Roboto Slab"/>
          <w:sz w:val="22"/>
          <w:szCs w:val="22"/>
        </w:rPr>
      </w:pPr>
      <w:r w:rsidRPr="002027FC">
        <w:rPr>
          <w:rFonts w:ascii="Roboto Slab" w:hAnsi="Roboto Slab" w:cs="Roboto Slab"/>
          <w:sz w:val="22"/>
          <w:szCs w:val="22"/>
        </w:rPr>
        <w:t>The background and history of the concern (giving relevant dates and providing relevant evidence).</w:t>
      </w:r>
    </w:p>
    <w:p w14:paraId="09AFB2CD" w14:textId="77777777" w:rsidR="001A55DD" w:rsidRPr="002027FC" w:rsidRDefault="001A55DD" w:rsidP="002027FC">
      <w:pPr>
        <w:pStyle w:val="Untitledsubclause1"/>
        <w:numPr>
          <w:ilvl w:val="0"/>
          <w:numId w:val="0"/>
        </w:numPr>
        <w:rPr>
          <w:rFonts w:ascii="Roboto Slab" w:hAnsi="Roboto Slab" w:cs="Roboto Slab"/>
          <w:color w:val="auto"/>
          <w:sz w:val="22"/>
          <w:szCs w:val="22"/>
        </w:rPr>
      </w:pPr>
      <w:r w:rsidRPr="002027FC">
        <w:rPr>
          <w:rFonts w:ascii="Roboto Slab" w:hAnsi="Roboto Slab" w:cs="Roboto Slab"/>
          <w:color w:val="auto"/>
          <w:sz w:val="22"/>
          <w:szCs w:val="22"/>
        </w:rPr>
        <w:t>6.14</w:t>
      </w:r>
      <w:r w:rsidRPr="002027FC">
        <w:rPr>
          <w:rFonts w:ascii="Roboto Slab" w:hAnsi="Roboto Slab" w:cs="Roboto Slab"/>
          <w:color w:val="auto"/>
          <w:sz w:val="22"/>
          <w:szCs w:val="22"/>
        </w:rPr>
        <w:tab/>
        <w:t>Although you are not expected to prove beyond doubt the truth of your suspicion, you will need to demonstrate to the person contacted that you have a genuine concern relating to suspected wrongdoing or malpractice within the University and there are reasonable grounds for your concern. You should make it clear that you are raising your concern under this policy.</w:t>
      </w:r>
    </w:p>
    <w:p w14:paraId="2334439B" w14:textId="77777777" w:rsidR="00CA2207" w:rsidRDefault="001A55DD" w:rsidP="002027FC">
      <w:pPr>
        <w:pStyle w:val="Untitledsubclause1"/>
        <w:numPr>
          <w:ilvl w:val="0"/>
          <w:numId w:val="0"/>
        </w:numPr>
        <w:rPr>
          <w:rFonts w:ascii="Roboto Slab" w:hAnsi="Roboto Slab" w:cs="Roboto Slab"/>
          <w:color w:val="auto"/>
          <w:sz w:val="22"/>
          <w:szCs w:val="22"/>
        </w:rPr>
      </w:pPr>
      <w:r w:rsidRPr="002027FC">
        <w:rPr>
          <w:rFonts w:ascii="Roboto Slab" w:hAnsi="Roboto Slab" w:cs="Roboto Slab"/>
          <w:color w:val="auto"/>
          <w:sz w:val="22"/>
          <w:szCs w:val="22"/>
        </w:rPr>
        <w:t>6.15</w:t>
      </w:r>
      <w:r w:rsidRPr="002027FC">
        <w:rPr>
          <w:rFonts w:ascii="Roboto Slab" w:hAnsi="Roboto Slab" w:cs="Roboto Slab"/>
          <w:color w:val="auto"/>
          <w:sz w:val="22"/>
          <w:szCs w:val="22"/>
        </w:rPr>
        <w:tab/>
        <w:t xml:space="preserve">Your concern will be placed on a register, which is reviewed regularly by our Audit and Risk Committee, and available for inspection. The University Secretary is responsible for maintaining the </w:t>
      </w:r>
    </w:p>
    <w:p w14:paraId="03F0F8AB" w14:textId="77777777" w:rsidR="00CA2207" w:rsidRDefault="00CA2207" w:rsidP="002027FC">
      <w:pPr>
        <w:pStyle w:val="Untitledsubclause1"/>
        <w:numPr>
          <w:ilvl w:val="0"/>
          <w:numId w:val="0"/>
        </w:numPr>
        <w:rPr>
          <w:rFonts w:ascii="Roboto Slab" w:hAnsi="Roboto Slab" w:cs="Roboto Slab"/>
          <w:color w:val="auto"/>
          <w:sz w:val="22"/>
          <w:szCs w:val="22"/>
        </w:rPr>
      </w:pPr>
    </w:p>
    <w:p w14:paraId="38200166" w14:textId="77777777" w:rsidR="00535102" w:rsidRDefault="00535102" w:rsidP="002027FC">
      <w:pPr>
        <w:pStyle w:val="Untitledsubclause1"/>
        <w:numPr>
          <w:ilvl w:val="0"/>
          <w:numId w:val="0"/>
        </w:numPr>
        <w:rPr>
          <w:rFonts w:ascii="Roboto Slab" w:hAnsi="Roboto Slab" w:cs="Roboto Slab"/>
          <w:color w:val="auto"/>
          <w:sz w:val="22"/>
          <w:szCs w:val="22"/>
        </w:rPr>
      </w:pPr>
    </w:p>
    <w:p w14:paraId="44C245C6" w14:textId="26D79947" w:rsidR="001020A9" w:rsidRPr="00CA2207" w:rsidRDefault="001A55DD" w:rsidP="002027FC">
      <w:pPr>
        <w:pStyle w:val="Untitledsubclause1"/>
        <w:numPr>
          <w:ilvl w:val="0"/>
          <w:numId w:val="0"/>
        </w:numPr>
        <w:rPr>
          <w:rFonts w:ascii="Roboto Slab" w:hAnsi="Roboto Slab" w:cs="Roboto Slab"/>
          <w:color w:val="auto"/>
          <w:sz w:val="22"/>
          <w:szCs w:val="22"/>
        </w:rPr>
      </w:pPr>
      <w:r w:rsidRPr="002027FC">
        <w:rPr>
          <w:rFonts w:ascii="Roboto Slab" w:hAnsi="Roboto Slab" w:cs="Roboto Slab"/>
          <w:color w:val="auto"/>
          <w:sz w:val="22"/>
          <w:szCs w:val="22"/>
        </w:rPr>
        <w:t>register, which contains information relating to the nature of the complaint and outcome, ensuring data protection obligations are complied with.</w:t>
      </w:r>
      <w:bookmarkEnd w:id="13"/>
    </w:p>
    <w:p w14:paraId="09D44CDC" w14:textId="77777777" w:rsidR="001A55DD" w:rsidRPr="00CA2207" w:rsidRDefault="001A55DD" w:rsidP="002027FC">
      <w:pPr>
        <w:pStyle w:val="TitleClause"/>
        <w:rPr>
          <w:rFonts w:ascii="Roboto Slab" w:hAnsi="Roboto Slab" w:cs="Roboto Slab"/>
          <w:b w:val="0"/>
          <w:bCs/>
          <w:szCs w:val="24"/>
        </w:rPr>
      </w:pPr>
      <w:r w:rsidRPr="00CA2207">
        <w:rPr>
          <w:rFonts w:ascii="Roboto Slab" w:hAnsi="Roboto Slab" w:cs="Roboto Slab"/>
          <w:color w:val="auto"/>
          <w:szCs w:val="24"/>
        </w:rPr>
        <w:fldChar w:fldCharType="begin"/>
      </w:r>
      <w:r w:rsidRPr="00CA2207">
        <w:rPr>
          <w:rFonts w:ascii="Roboto Slab" w:hAnsi="Roboto Slab" w:cs="Roboto Slab"/>
          <w:color w:val="auto"/>
          <w:szCs w:val="24"/>
        </w:rPr>
        <w:instrText>TC “6. Confidentiality” \l 1</w:instrText>
      </w:r>
      <w:r w:rsidRPr="00CA2207">
        <w:rPr>
          <w:rFonts w:ascii="Roboto Slab" w:hAnsi="Roboto Slab" w:cs="Roboto Slab"/>
          <w:color w:val="auto"/>
          <w:szCs w:val="24"/>
        </w:rPr>
        <w:fldChar w:fldCharType="end"/>
      </w:r>
      <w:bookmarkStart w:id="14" w:name="_Toc256000005"/>
      <w:bookmarkStart w:id="15" w:name="a560271"/>
      <w:r w:rsidRPr="00CA2207">
        <w:rPr>
          <w:rFonts w:ascii="Roboto Slab" w:hAnsi="Roboto Slab" w:cs="Roboto Slab"/>
          <w:color w:val="auto"/>
          <w:szCs w:val="24"/>
        </w:rPr>
        <w:t>Confidentiality</w:t>
      </w:r>
      <w:bookmarkEnd w:id="14"/>
      <w:bookmarkEnd w:id="15"/>
      <w:r w:rsidRPr="00CA2207">
        <w:rPr>
          <w:rFonts w:ascii="Roboto Slab" w:hAnsi="Roboto Slab" w:cs="Roboto Slab"/>
          <w:b w:val="0"/>
          <w:bCs/>
          <w:szCs w:val="24"/>
        </w:rPr>
        <w:t xml:space="preserve"> </w:t>
      </w:r>
      <w:bookmarkStart w:id="16" w:name="a231952"/>
    </w:p>
    <w:p w14:paraId="30954F1E" w14:textId="01105195" w:rsidR="001A55DD" w:rsidRPr="002027FC" w:rsidRDefault="001A55DD" w:rsidP="002027FC">
      <w:pPr>
        <w:pStyle w:val="TitleClause"/>
        <w:numPr>
          <w:ilvl w:val="0"/>
          <w:numId w:val="0"/>
        </w:numPr>
        <w:rPr>
          <w:rFonts w:ascii="Roboto Slab" w:hAnsi="Roboto Slab" w:cs="Roboto Slab"/>
          <w:b w:val="0"/>
          <w:bCs/>
          <w:sz w:val="22"/>
          <w:szCs w:val="22"/>
        </w:rPr>
      </w:pPr>
      <w:r w:rsidRPr="002027FC">
        <w:rPr>
          <w:rFonts w:ascii="Roboto Slab" w:hAnsi="Roboto Slab" w:cs="Roboto Slab"/>
          <w:b w:val="0"/>
          <w:bCs/>
          <w:sz w:val="22"/>
          <w:szCs w:val="22"/>
        </w:rPr>
        <w:t>7.1</w:t>
      </w:r>
      <w:r w:rsidRPr="002027FC">
        <w:rPr>
          <w:rFonts w:ascii="Roboto Slab" w:hAnsi="Roboto Slab" w:cs="Roboto Slab"/>
          <w:b w:val="0"/>
          <w:bCs/>
          <w:sz w:val="22"/>
          <w:szCs w:val="22"/>
        </w:rPr>
        <w:tab/>
        <w:t>We hope that an individual will feel able to voice whistleblowing concerns openly under this policy. However, if you want to raise your concern confidentially, we will make every effort to keep your identity secret. If it is necessary for anyone investigating your concern to know your identity, we will discuss this with you.</w:t>
      </w:r>
    </w:p>
    <w:p w14:paraId="6B08F867" w14:textId="77777777" w:rsidR="001A55DD" w:rsidRPr="002027FC" w:rsidRDefault="001A55DD" w:rsidP="002027FC">
      <w:pPr>
        <w:pStyle w:val="Untitledsubclause1"/>
        <w:numPr>
          <w:ilvl w:val="0"/>
          <w:numId w:val="0"/>
        </w:numPr>
        <w:rPr>
          <w:rFonts w:ascii="Roboto Slab" w:hAnsi="Roboto Slab" w:cs="Roboto Slab"/>
          <w:color w:val="auto"/>
          <w:sz w:val="22"/>
          <w:szCs w:val="22"/>
        </w:rPr>
      </w:pPr>
      <w:r w:rsidRPr="002027FC">
        <w:rPr>
          <w:rFonts w:ascii="Roboto Slab" w:hAnsi="Roboto Slab" w:cs="Roboto Slab"/>
          <w:color w:val="auto"/>
          <w:sz w:val="22"/>
          <w:szCs w:val="22"/>
        </w:rPr>
        <w:t>7.2</w:t>
      </w:r>
      <w:r w:rsidRPr="002027FC">
        <w:rPr>
          <w:rFonts w:ascii="Roboto Slab" w:hAnsi="Roboto Slab" w:cs="Roboto Slab"/>
          <w:color w:val="auto"/>
          <w:sz w:val="22"/>
          <w:szCs w:val="22"/>
        </w:rPr>
        <w:tab/>
        <w:t>We do not encourage individuals to make disclosures anonymously, although we will make every effort to investigate anonymous disclosures. You should be aware that proper investigation may be more difficult or impossible if we cannot obtain further information from you. It is also more difficult to establish whether any allegations are credible. Whistleblowers who are concerned about possible reprisals if their identity is revealed should come forward to the Whistleblowing Officer or one of the other contact points listed in paragraph 6 and appropriate measures can then be taken to preserve confidentiality. If you are in any doubt, you can seek advice from ‘Protect’, the independent whistleblowing charity, who offer a confidential helpline. Their contact details are at the end of this policy.</w:t>
      </w:r>
    </w:p>
    <w:bookmarkEnd w:id="16"/>
    <w:p w14:paraId="522E84B3" w14:textId="77777777" w:rsidR="001A55DD" w:rsidRPr="00CA2207" w:rsidRDefault="001A55DD" w:rsidP="002027FC">
      <w:pPr>
        <w:pStyle w:val="TitleClause"/>
        <w:rPr>
          <w:rFonts w:ascii="Roboto Slab" w:hAnsi="Roboto Slab" w:cs="Roboto Slab"/>
          <w:szCs w:val="24"/>
        </w:rPr>
      </w:pPr>
      <w:r w:rsidRPr="00CA2207">
        <w:rPr>
          <w:rFonts w:ascii="Roboto Slab" w:hAnsi="Roboto Slab" w:cs="Roboto Slab"/>
          <w:szCs w:val="24"/>
        </w:rPr>
        <w:t xml:space="preserve">Investigation and outcome </w:t>
      </w:r>
    </w:p>
    <w:p w14:paraId="5DA5957A" w14:textId="77777777" w:rsidR="001A55DD" w:rsidRPr="002027FC" w:rsidRDefault="001A55DD" w:rsidP="002027FC">
      <w:pPr>
        <w:pStyle w:val="Untitledsubclause1"/>
        <w:tabs>
          <w:tab w:val="clear" w:pos="1004"/>
        </w:tabs>
        <w:ind w:left="0" w:firstLine="14"/>
        <w:rPr>
          <w:rFonts w:ascii="Roboto Slab" w:hAnsi="Roboto Slab" w:cs="Roboto Slab"/>
          <w:sz w:val="22"/>
          <w:szCs w:val="22"/>
        </w:rPr>
      </w:pPr>
      <w:bookmarkStart w:id="17" w:name="a178801"/>
      <w:r w:rsidRPr="002027FC">
        <w:rPr>
          <w:rFonts w:ascii="Roboto Slab" w:hAnsi="Roboto Slab" w:cs="Roboto Slab"/>
          <w:sz w:val="22"/>
          <w:szCs w:val="22"/>
        </w:rPr>
        <w:t xml:space="preserve">Once you have raised a concern, we will respond to your concerns as quickly as possible. Do not forget that testing your concern(s) is not the same as either accepting or rejecting them. The overriding principle for the University will be the public interest. </w:t>
      </w:r>
      <w:proofErr w:type="gramStart"/>
      <w:r w:rsidRPr="002027FC">
        <w:rPr>
          <w:rFonts w:ascii="Roboto Slab" w:hAnsi="Roboto Slab" w:cs="Roboto Slab"/>
          <w:sz w:val="22"/>
          <w:szCs w:val="22"/>
        </w:rPr>
        <w:t>In order to</w:t>
      </w:r>
      <w:proofErr w:type="gramEnd"/>
      <w:r w:rsidRPr="002027FC">
        <w:rPr>
          <w:rFonts w:ascii="Roboto Slab" w:hAnsi="Roboto Slab" w:cs="Roboto Slab"/>
          <w:sz w:val="22"/>
          <w:szCs w:val="22"/>
        </w:rPr>
        <w:t xml:space="preserve"> be fair to all employees, including those who may be wrongly or mistakenly accused, initial enquiries will be made to decide whether an investigation is appropriate, and if so, what form it should take. You may be required to attend additional meetings </w:t>
      </w:r>
      <w:proofErr w:type="gramStart"/>
      <w:r w:rsidRPr="002027FC">
        <w:rPr>
          <w:rFonts w:ascii="Roboto Slab" w:hAnsi="Roboto Slab" w:cs="Roboto Slab"/>
          <w:sz w:val="22"/>
          <w:szCs w:val="22"/>
        </w:rPr>
        <w:t>in order to</w:t>
      </w:r>
      <w:proofErr w:type="gramEnd"/>
      <w:r w:rsidRPr="002027FC">
        <w:rPr>
          <w:rFonts w:ascii="Roboto Slab" w:hAnsi="Roboto Slab" w:cs="Roboto Slab"/>
          <w:sz w:val="22"/>
          <w:szCs w:val="22"/>
        </w:rPr>
        <w:t xml:space="preserve"> provide further information.</w:t>
      </w:r>
      <w:bookmarkEnd w:id="17"/>
    </w:p>
    <w:p w14:paraId="346449FB"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The investigation may need to be carried out under terms of strict confidentiality i.e., by not informing the subject of the complaint until (or if) it becomes necessary to do so. In certain cases, however suspension from work may have to be considered immediately. Protection of others is paramount in all cases.</w:t>
      </w:r>
    </w:p>
    <w:p w14:paraId="0676E1CD"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Where appropriate, the matter raised may:</w:t>
      </w:r>
    </w:p>
    <w:p w14:paraId="19C1311E" w14:textId="77777777" w:rsidR="001A55DD" w:rsidRPr="002027FC" w:rsidRDefault="001A55DD" w:rsidP="002027FC">
      <w:pPr>
        <w:pStyle w:val="Untitledsubclause2"/>
        <w:tabs>
          <w:tab w:val="clear" w:pos="1555"/>
        </w:tabs>
        <w:ind w:left="1440" w:hanging="720"/>
        <w:rPr>
          <w:rFonts w:ascii="Roboto Slab" w:hAnsi="Roboto Slab" w:cs="Roboto Slab"/>
          <w:sz w:val="22"/>
          <w:szCs w:val="22"/>
        </w:rPr>
      </w:pPr>
      <w:r w:rsidRPr="002027FC">
        <w:rPr>
          <w:rFonts w:ascii="Roboto Slab" w:hAnsi="Roboto Slab" w:cs="Roboto Slab"/>
          <w:sz w:val="22"/>
          <w:szCs w:val="22"/>
        </w:rPr>
        <w:t>Be investigated by a member of the University, Internal Audit, external investigator or through the Disciplinary/Dignity at Work and Study Policy,</w:t>
      </w:r>
    </w:p>
    <w:p w14:paraId="238615DB" w14:textId="77777777" w:rsidR="001A55DD" w:rsidRPr="002027FC" w:rsidRDefault="001A55DD" w:rsidP="002027FC">
      <w:pPr>
        <w:pStyle w:val="Untitledsubclause2"/>
        <w:tabs>
          <w:tab w:val="clear" w:pos="1555"/>
        </w:tabs>
        <w:ind w:left="1440" w:hanging="720"/>
        <w:rPr>
          <w:rFonts w:ascii="Roboto Slab" w:hAnsi="Roboto Slab" w:cs="Roboto Slab"/>
          <w:sz w:val="22"/>
          <w:szCs w:val="22"/>
        </w:rPr>
      </w:pPr>
      <w:r w:rsidRPr="002027FC">
        <w:rPr>
          <w:rFonts w:ascii="Roboto Slab" w:hAnsi="Roboto Slab" w:cs="Roboto Slab"/>
          <w:sz w:val="22"/>
          <w:szCs w:val="22"/>
        </w:rPr>
        <w:t>Be referred to the police,</w:t>
      </w:r>
    </w:p>
    <w:p w14:paraId="6A0130BF" w14:textId="77777777" w:rsidR="001A55DD" w:rsidRPr="002027FC" w:rsidRDefault="001A55DD" w:rsidP="002027FC">
      <w:pPr>
        <w:pStyle w:val="Untitledsubclause2"/>
        <w:tabs>
          <w:tab w:val="clear" w:pos="1555"/>
        </w:tabs>
        <w:ind w:left="1440" w:hanging="720"/>
        <w:rPr>
          <w:rFonts w:ascii="Roboto Slab" w:hAnsi="Roboto Slab" w:cs="Roboto Slab"/>
          <w:sz w:val="22"/>
          <w:szCs w:val="22"/>
        </w:rPr>
      </w:pPr>
      <w:r w:rsidRPr="002027FC">
        <w:rPr>
          <w:rFonts w:ascii="Roboto Slab" w:hAnsi="Roboto Slab" w:cs="Roboto Slab"/>
          <w:sz w:val="22"/>
          <w:szCs w:val="22"/>
        </w:rPr>
        <w:t>Be referred to the external auditor.</w:t>
      </w:r>
    </w:p>
    <w:p w14:paraId="4AB80673"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Within fourteen working days of a concern being raised, the University Secretary will write to you:</w:t>
      </w:r>
    </w:p>
    <w:p w14:paraId="10DC354F" w14:textId="77777777" w:rsidR="001A55DD" w:rsidRPr="002027FC" w:rsidRDefault="001A55DD" w:rsidP="002027FC">
      <w:pPr>
        <w:pStyle w:val="Untitledsubclause2"/>
        <w:tabs>
          <w:tab w:val="clear" w:pos="1555"/>
        </w:tabs>
        <w:ind w:left="1440" w:hanging="706"/>
        <w:rPr>
          <w:rFonts w:ascii="Roboto Slab" w:hAnsi="Roboto Slab" w:cs="Roboto Slab"/>
          <w:color w:val="auto"/>
          <w:sz w:val="22"/>
          <w:szCs w:val="22"/>
        </w:rPr>
      </w:pPr>
      <w:r w:rsidRPr="002027FC">
        <w:rPr>
          <w:rFonts w:ascii="Roboto Slab" w:hAnsi="Roboto Slab" w:cs="Roboto Slab"/>
          <w:color w:val="auto"/>
          <w:sz w:val="22"/>
          <w:szCs w:val="22"/>
        </w:rPr>
        <w:t>Acknowledging that the concern has been received,</w:t>
      </w:r>
    </w:p>
    <w:p w14:paraId="6AF5CEC5" w14:textId="77777777" w:rsidR="001A55DD" w:rsidRPr="002027FC" w:rsidRDefault="001A55DD" w:rsidP="002027FC">
      <w:pPr>
        <w:pStyle w:val="Untitledsubclause2"/>
        <w:tabs>
          <w:tab w:val="clear" w:pos="1555"/>
        </w:tabs>
        <w:ind w:left="1440" w:hanging="706"/>
        <w:rPr>
          <w:rFonts w:ascii="Roboto Slab" w:hAnsi="Roboto Slab" w:cs="Roboto Slab"/>
          <w:color w:val="auto"/>
          <w:sz w:val="22"/>
          <w:szCs w:val="22"/>
        </w:rPr>
      </w:pPr>
      <w:r w:rsidRPr="002027FC">
        <w:rPr>
          <w:rFonts w:ascii="Roboto Slab" w:hAnsi="Roboto Slab" w:cs="Roboto Slab"/>
          <w:color w:val="auto"/>
          <w:sz w:val="22"/>
          <w:szCs w:val="22"/>
        </w:rPr>
        <w:t>Indicating how the University proposes to deal with the matter,</w:t>
      </w:r>
    </w:p>
    <w:p w14:paraId="730A48CF" w14:textId="77777777" w:rsidR="001A55DD" w:rsidRDefault="001A55DD" w:rsidP="002027FC">
      <w:pPr>
        <w:pStyle w:val="Untitledsubclause2"/>
        <w:tabs>
          <w:tab w:val="clear" w:pos="1555"/>
        </w:tabs>
        <w:ind w:left="1440" w:hanging="706"/>
        <w:rPr>
          <w:rFonts w:ascii="Roboto Slab" w:hAnsi="Roboto Slab" w:cs="Roboto Slab"/>
          <w:color w:val="auto"/>
          <w:sz w:val="22"/>
          <w:szCs w:val="22"/>
        </w:rPr>
      </w:pPr>
      <w:r w:rsidRPr="002027FC">
        <w:rPr>
          <w:rFonts w:ascii="Roboto Slab" w:hAnsi="Roboto Slab" w:cs="Roboto Slab"/>
          <w:color w:val="auto"/>
          <w:sz w:val="22"/>
          <w:szCs w:val="22"/>
        </w:rPr>
        <w:t>Supplying you with information on staff support mechanisms, and</w:t>
      </w:r>
    </w:p>
    <w:p w14:paraId="125FA538" w14:textId="77777777" w:rsidR="00535102" w:rsidRDefault="00535102" w:rsidP="00535102">
      <w:pPr>
        <w:pStyle w:val="Untitledsubclause2"/>
        <w:numPr>
          <w:ilvl w:val="0"/>
          <w:numId w:val="0"/>
        </w:numPr>
        <w:ind w:left="1440"/>
        <w:rPr>
          <w:rFonts w:ascii="Roboto Slab" w:hAnsi="Roboto Slab" w:cs="Roboto Slab"/>
          <w:color w:val="auto"/>
          <w:sz w:val="22"/>
          <w:szCs w:val="22"/>
        </w:rPr>
      </w:pPr>
    </w:p>
    <w:p w14:paraId="3AC13416" w14:textId="77777777" w:rsidR="00535102" w:rsidRPr="002027FC" w:rsidRDefault="00535102" w:rsidP="00535102">
      <w:pPr>
        <w:pStyle w:val="Untitledsubclause2"/>
        <w:numPr>
          <w:ilvl w:val="0"/>
          <w:numId w:val="0"/>
        </w:numPr>
        <w:ind w:left="1440"/>
        <w:rPr>
          <w:rFonts w:ascii="Roboto Slab" w:hAnsi="Roboto Slab" w:cs="Roboto Slab"/>
          <w:color w:val="auto"/>
          <w:sz w:val="22"/>
          <w:szCs w:val="22"/>
        </w:rPr>
      </w:pPr>
    </w:p>
    <w:p w14:paraId="7090E2EF" w14:textId="13BC9267" w:rsidR="00BB2C12" w:rsidRPr="00535102" w:rsidRDefault="001A55DD" w:rsidP="00535102">
      <w:pPr>
        <w:pStyle w:val="Untitledsubclause2"/>
        <w:tabs>
          <w:tab w:val="clear" w:pos="1555"/>
        </w:tabs>
        <w:ind w:left="1440" w:hanging="720"/>
        <w:rPr>
          <w:rFonts w:ascii="Roboto Slab" w:hAnsi="Roboto Slab" w:cs="Roboto Slab"/>
          <w:color w:val="auto"/>
          <w:sz w:val="22"/>
          <w:szCs w:val="22"/>
        </w:rPr>
      </w:pPr>
      <w:r w:rsidRPr="002027FC">
        <w:rPr>
          <w:rFonts w:ascii="Roboto Slab" w:hAnsi="Roboto Slab" w:cs="Roboto Slab"/>
          <w:color w:val="auto"/>
          <w:sz w:val="22"/>
          <w:szCs w:val="22"/>
        </w:rPr>
        <w:t>Telling you whether further investigations will take place and if not, why not.</w:t>
      </w:r>
    </w:p>
    <w:p w14:paraId="24212508" w14:textId="31C4595B"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 xml:space="preserve">In some cases, we may appoint an investigator or team of investigators including staff with relevant experience of investigations or specialist knowledge of the subject matter. The investigator (or investigators) may make recommendations for change to enable us to minimise the risk of future wrongdoing. Investigations will be done in a timely </w:t>
      </w:r>
      <w:r w:rsidR="00BB2C12" w:rsidRPr="002027FC">
        <w:rPr>
          <w:rFonts w:ascii="Roboto Slab" w:hAnsi="Roboto Slab" w:cs="Roboto Slab"/>
          <w:color w:val="auto"/>
          <w:sz w:val="22"/>
          <w:szCs w:val="22"/>
        </w:rPr>
        <w:t>manner;</w:t>
      </w:r>
      <w:r w:rsidRPr="002027FC">
        <w:rPr>
          <w:rFonts w:ascii="Roboto Slab" w:hAnsi="Roboto Slab" w:cs="Roboto Slab"/>
          <w:color w:val="auto"/>
          <w:sz w:val="22"/>
          <w:szCs w:val="22"/>
        </w:rPr>
        <w:t xml:space="preserve"> however complex disclosures may require a significant amount of time to investigate.</w:t>
      </w:r>
    </w:p>
    <w:p w14:paraId="26965EE0"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The amount of contact between you and the University Secretary will depend on the nature of the matters raised, the potential difficulties involved and the clarity of your information. It is likely that you will be interviewed to ensure that your disclosure is fully understood, however this may not be necessary depending on what information you have provided.</w:t>
      </w:r>
    </w:p>
    <w:p w14:paraId="71C28F57"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Any meeting can be arranged away from your place of work, if you wish, and a work colleague or union representative may accompany you in support.</w:t>
      </w:r>
    </w:p>
    <w:p w14:paraId="5001DFE3"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Any person who is the subject of a disclosure will normally be told of the allegation(s) and the identity of anyone who will receive personal data about them because of the investigation, unless there is a substantial risk that this will prejudice the investigation. Your identity will not be disclosed unless this is unavoidable, and we will discuss this with you before anything happens.</w:t>
      </w:r>
    </w:p>
    <w:p w14:paraId="72F6D4DD"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 xml:space="preserve">The University will do what it can to minimise any difficulties that you may experience </w:t>
      </w:r>
      <w:proofErr w:type="gramStart"/>
      <w:r w:rsidRPr="002027FC">
        <w:rPr>
          <w:rFonts w:ascii="Roboto Slab" w:hAnsi="Roboto Slab" w:cs="Roboto Slab"/>
          <w:color w:val="auto"/>
          <w:sz w:val="22"/>
          <w:szCs w:val="22"/>
        </w:rPr>
        <w:t>as a result of</w:t>
      </w:r>
      <w:proofErr w:type="gramEnd"/>
      <w:r w:rsidRPr="002027FC">
        <w:rPr>
          <w:rFonts w:ascii="Roboto Slab" w:hAnsi="Roboto Slab" w:cs="Roboto Slab"/>
          <w:color w:val="auto"/>
          <w:sz w:val="22"/>
          <w:szCs w:val="22"/>
        </w:rPr>
        <w:t xml:space="preserve"> raising a concern. For instance, if you are asked to give evidence in criminal or disciplinary proceedings, the University will arrange for you to receive appropriate advice and support.</w:t>
      </w:r>
    </w:p>
    <w:p w14:paraId="0251147B"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You need to be assured that your disclosure has been properly addressed. Unless there are any legal reasons why this cannot be done, you will be kept informed of the progress and outcome of any investigation.</w:t>
      </w:r>
    </w:p>
    <w:p w14:paraId="7B8B5F43"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You must treat any information about the investigation as confidential.</w:t>
      </w:r>
    </w:p>
    <w:p w14:paraId="2CD29078" w14:textId="77777777" w:rsidR="001A55DD" w:rsidRPr="002027FC" w:rsidRDefault="001A55DD" w:rsidP="002027FC">
      <w:pPr>
        <w:pStyle w:val="Untitledsubclause1"/>
        <w:tabs>
          <w:tab w:val="clear" w:pos="1004"/>
        </w:tabs>
        <w:ind w:left="0" w:firstLine="14"/>
        <w:rPr>
          <w:rFonts w:ascii="Roboto Slab" w:hAnsi="Roboto Slab" w:cs="Roboto Slab"/>
          <w:sz w:val="22"/>
          <w:szCs w:val="22"/>
        </w:rPr>
      </w:pPr>
      <w:bookmarkStart w:id="18" w:name="a295009"/>
      <w:r w:rsidRPr="002027FC">
        <w:rPr>
          <w:rFonts w:ascii="Roboto Slab" w:hAnsi="Roboto Slab" w:cs="Roboto Slab"/>
          <w:sz w:val="22"/>
          <w:szCs w:val="22"/>
        </w:rPr>
        <w:t>We will aim to keep you informed of the progress of the investigation and its likely timescale. However, sometimes the need for confidentiality may prevent us giving you specific details of the investigation, an outcome or any disciplinary action taken as a result. You should treat any information about the investigation as confidential.</w:t>
      </w:r>
      <w:bookmarkEnd w:id="18"/>
    </w:p>
    <w:p w14:paraId="24FD1134" w14:textId="77777777" w:rsidR="001A55DD" w:rsidRPr="002027FC" w:rsidRDefault="001A55DD" w:rsidP="002027FC">
      <w:pPr>
        <w:pStyle w:val="Untitledsubclause1"/>
        <w:tabs>
          <w:tab w:val="clear" w:pos="1004"/>
        </w:tabs>
        <w:ind w:left="0" w:firstLine="14"/>
        <w:rPr>
          <w:rFonts w:ascii="Roboto Slab" w:hAnsi="Roboto Slab" w:cs="Roboto Slab"/>
          <w:sz w:val="22"/>
          <w:szCs w:val="22"/>
        </w:rPr>
      </w:pPr>
      <w:bookmarkStart w:id="19" w:name="a968582"/>
      <w:r w:rsidRPr="002027FC">
        <w:rPr>
          <w:rFonts w:ascii="Roboto Slab" w:hAnsi="Roboto Slab" w:cs="Roboto Slab"/>
          <w:sz w:val="22"/>
          <w:szCs w:val="22"/>
        </w:rPr>
        <w:t xml:space="preserve">If we conclude that a whistleblower has made false allegations maliciously, the whistleblower will be subject to disciplinary action. </w:t>
      </w:r>
      <w:bookmarkEnd w:id="19"/>
    </w:p>
    <w:p w14:paraId="1B89C7EB" w14:textId="77777777" w:rsidR="001A55DD" w:rsidRPr="00CA2207" w:rsidRDefault="001A55DD" w:rsidP="002027FC">
      <w:pPr>
        <w:pStyle w:val="TitleClause"/>
        <w:rPr>
          <w:rFonts w:ascii="Roboto Slab" w:hAnsi="Roboto Slab" w:cs="Roboto Slab"/>
          <w:szCs w:val="24"/>
        </w:rPr>
      </w:pPr>
      <w:r w:rsidRPr="00CA2207">
        <w:rPr>
          <w:rFonts w:ascii="Roboto Slab" w:hAnsi="Roboto Slab" w:cs="Roboto Slab"/>
          <w:szCs w:val="24"/>
        </w:rPr>
        <w:fldChar w:fldCharType="begin"/>
      </w:r>
      <w:r w:rsidRPr="00CA2207">
        <w:rPr>
          <w:rFonts w:ascii="Roboto Slab" w:hAnsi="Roboto Slab" w:cs="Roboto Slab"/>
          <w:szCs w:val="24"/>
        </w:rPr>
        <w:instrText>TC "8. If you are not satisfied" \l 1</w:instrText>
      </w:r>
      <w:r w:rsidRPr="00CA2207">
        <w:rPr>
          <w:rFonts w:ascii="Roboto Slab" w:hAnsi="Roboto Slab" w:cs="Roboto Slab"/>
          <w:szCs w:val="24"/>
        </w:rPr>
        <w:fldChar w:fldCharType="end"/>
      </w:r>
      <w:bookmarkStart w:id="20" w:name="_Toc256000007"/>
      <w:bookmarkStart w:id="21" w:name="a709711"/>
      <w:r w:rsidRPr="00CA2207">
        <w:rPr>
          <w:rFonts w:ascii="Roboto Slab" w:hAnsi="Roboto Slab" w:cs="Roboto Slab"/>
          <w:szCs w:val="24"/>
        </w:rPr>
        <w:t>If you are not satisfied</w:t>
      </w:r>
      <w:bookmarkEnd w:id="20"/>
      <w:bookmarkEnd w:id="21"/>
    </w:p>
    <w:p w14:paraId="0FC7358D" w14:textId="77777777" w:rsidR="001A55DD" w:rsidRPr="002027FC" w:rsidRDefault="001A55DD" w:rsidP="002027FC">
      <w:pPr>
        <w:pStyle w:val="Untitledsubclause1"/>
        <w:tabs>
          <w:tab w:val="clear" w:pos="1004"/>
        </w:tabs>
        <w:ind w:left="90" w:firstLine="14"/>
        <w:rPr>
          <w:rFonts w:ascii="Roboto Slab" w:hAnsi="Roboto Slab" w:cs="Roboto Slab"/>
          <w:sz w:val="22"/>
          <w:szCs w:val="22"/>
        </w:rPr>
      </w:pPr>
      <w:bookmarkStart w:id="22" w:name="a702636"/>
      <w:r w:rsidRPr="002027FC">
        <w:rPr>
          <w:rFonts w:ascii="Roboto Slab" w:hAnsi="Roboto Slab" w:cs="Roboto Slab"/>
          <w:sz w:val="22"/>
          <w:szCs w:val="22"/>
        </w:rPr>
        <w:t>While we cannot always guarantee the outcome you are seeking, we will try to deal with your concern fairly and in an appropriate way. By using this policy, you can help us to achieve this.</w:t>
      </w:r>
      <w:bookmarkEnd w:id="22"/>
    </w:p>
    <w:p w14:paraId="685E1805" w14:textId="77777777" w:rsidR="001A55DD" w:rsidRDefault="001A55DD" w:rsidP="002027FC">
      <w:pPr>
        <w:pStyle w:val="Untitledsubclause1"/>
        <w:tabs>
          <w:tab w:val="clear" w:pos="1004"/>
        </w:tabs>
        <w:ind w:left="90" w:firstLine="14"/>
        <w:rPr>
          <w:rFonts w:ascii="Roboto Slab" w:hAnsi="Roboto Slab" w:cs="Roboto Slab"/>
          <w:sz w:val="22"/>
          <w:szCs w:val="22"/>
        </w:rPr>
      </w:pPr>
      <w:bookmarkStart w:id="23" w:name="a326677"/>
      <w:r w:rsidRPr="002027FC">
        <w:rPr>
          <w:rFonts w:ascii="Roboto Slab" w:hAnsi="Roboto Slab" w:cs="Roboto Slab"/>
          <w:sz w:val="22"/>
          <w:szCs w:val="22"/>
        </w:rPr>
        <w:t xml:space="preserve">If you are not happy with the way in which your concern has been handled, you can raise it with one of the key contacts in </w:t>
      </w:r>
      <w:r w:rsidRPr="002027FC">
        <w:rPr>
          <w:rFonts w:ascii="Roboto Slab" w:hAnsi="Roboto Slab" w:cs="Roboto Slab"/>
          <w:sz w:val="22"/>
          <w:szCs w:val="22"/>
        </w:rPr>
        <w:fldChar w:fldCharType="begin"/>
      </w:r>
      <w:r w:rsidRPr="002027FC">
        <w:rPr>
          <w:rFonts w:ascii="Roboto Slab" w:hAnsi="Roboto Slab" w:cs="Roboto Slab"/>
          <w:sz w:val="22"/>
          <w:szCs w:val="22"/>
        </w:rPr>
        <w:instrText>PAGEREF a975648\# "'paragraph '"  \h</w:instrText>
      </w:r>
      <w:r w:rsidRPr="002027FC">
        <w:rPr>
          <w:rFonts w:ascii="Roboto Slab" w:hAnsi="Roboto Slab" w:cs="Roboto Slab"/>
          <w:sz w:val="22"/>
          <w:szCs w:val="22"/>
        </w:rPr>
      </w:r>
      <w:r w:rsidRPr="002027FC">
        <w:rPr>
          <w:rFonts w:ascii="Roboto Slab" w:hAnsi="Roboto Slab" w:cs="Roboto Slab"/>
          <w:sz w:val="22"/>
          <w:szCs w:val="22"/>
        </w:rPr>
        <w:fldChar w:fldCharType="separate"/>
      </w:r>
      <w:r w:rsidRPr="002027FC">
        <w:rPr>
          <w:rFonts w:ascii="Roboto Slab" w:hAnsi="Roboto Slab" w:cs="Roboto Slab"/>
          <w:sz w:val="22"/>
          <w:szCs w:val="22"/>
        </w:rPr>
        <w:t xml:space="preserve">paragraph </w:t>
      </w:r>
      <w:r w:rsidRPr="002027FC">
        <w:rPr>
          <w:rFonts w:ascii="Roboto Slab" w:hAnsi="Roboto Slab" w:cs="Roboto Slab"/>
          <w:sz w:val="22"/>
          <w:szCs w:val="22"/>
        </w:rPr>
        <w:fldChar w:fldCharType="end"/>
      </w:r>
      <w:r w:rsidRPr="002027FC">
        <w:rPr>
          <w:rFonts w:ascii="Roboto Slab" w:hAnsi="Roboto Slab" w:cs="Roboto Slab"/>
          <w:sz w:val="22"/>
          <w:szCs w:val="22"/>
        </w:rPr>
        <w:t>6. Contact details are set out at the end of this policy.</w:t>
      </w:r>
      <w:bookmarkEnd w:id="23"/>
    </w:p>
    <w:p w14:paraId="48AD8372" w14:textId="77777777" w:rsidR="00535102" w:rsidRDefault="00535102" w:rsidP="00535102">
      <w:pPr>
        <w:pStyle w:val="TitleClause"/>
        <w:numPr>
          <w:ilvl w:val="0"/>
          <w:numId w:val="0"/>
        </w:numPr>
        <w:ind w:left="720"/>
      </w:pPr>
    </w:p>
    <w:p w14:paraId="40450B8A" w14:textId="77777777" w:rsidR="00B65741" w:rsidRPr="002027FC" w:rsidRDefault="00B65741" w:rsidP="00B65741">
      <w:pPr>
        <w:pStyle w:val="TitleClause"/>
        <w:numPr>
          <w:ilvl w:val="0"/>
          <w:numId w:val="0"/>
        </w:numPr>
        <w:ind w:left="720" w:hanging="720"/>
      </w:pPr>
    </w:p>
    <w:p w14:paraId="7CCC61B0" w14:textId="77777777" w:rsidR="001A55DD" w:rsidRPr="00CA2207" w:rsidRDefault="001A55DD" w:rsidP="002027FC">
      <w:pPr>
        <w:pStyle w:val="TitleClause"/>
        <w:rPr>
          <w:rFonts w:ascii="Roboto Slab" w:hAnsi="Roboto Slab" w:cs="Roboto Slab"/>
          <w:szCs w:val="24"/>
        </w:rPr>
      </w:pPr>
      <w:r w:rsidRPr="00CA2207">
        <w:rPr>
          <w:rFonts w:ascii="Roboto Slab" w:hAnsi="Roboto Slab" w:cs="Roboto Slab"/>
          <w:szCs w:val="24"/>
        </w:rPr>
        <w:fldChar w:fldCharType="begin"/>
      </w:r>
      <w:r w:rsidRPr="00CA2207">
        <w:rPr>
          <w:rFonts w:ascii="Roboto Slab" w:hAnsi="Roboto Slab" w:cs="Roboto Slab"/>
          <w:szCs w:val="24"/>
        </w:rPr>
        <w:instrText>TC "9. External disclosures" \l 1</w:instrText>
      </w:r>
      <w:r w:rsidRPr="00CA2207">
        <w:rPr>
          <w:rFonts w:ascii="Roboto Slab" w:hAnsi="Roboto Slab" w:cs="Roboto Slab"/>
          <w:szCs w:val="24"/>
        </w:rPr>
        <w:fldChar w:fldCharType="end"/>
      </w:r>
      <w:bookmarkStart w:id="24" w:name="_Toc256000008"/>
      <w:bookmarkStart w:id="25" w:name="a767076"/>
      <w:r w:rsidRPr="00CA2207">
        <w:rPr>
          <w:rFonts w:ascii="Roboto Slab" w:hAnsi="Roboto Slab" w:cs="Roboto Slab"/>
          <w:szCs w:val="24"/>
        </w:rPr>
        <w:t>External disclosures</w:t>
      </w:r>
      <w:bookmarkEnd w:id="24"/>
      <w:bookmarkEnd w:id="25"/>
    </w:p>
    <w:p w14:paraId="47CC9007" w14:textId="77777777" w:rsidR="001A55DD" w:rsidRPr="002027FC" w:rsidRDefault="001A55DD" w:rsidP="002027FC">
      <w:pPr>
        <w:pStyle w:val="Untitledsubclause1"/>
        <w:tabs>
          <w:tab w:val="clear" w:pos="1004"/>
        </w:tabs>
        <w:ind w:left="0" w:firstLine="14"/>
        <w:rPr>
          <w:rFonts w:ascii="Roboto Slab" w:hAnsi="Roboto Slab" w:cs="Roboto Slab"/>
          <w:sz w:val="22"/>
          <w:szCs w:val="22"/>
        </w:rPr>
      </w:pPr>
      <w:bookmarkStart w:id="26" w:name="a676698"/>
      <w:r w:rsidRPr="002027FC">
        <w:rPr>
          <w:rFonts w:ascii="Roboto Slab" w:hAnsi="Roboto Slab" w:cs="Roboto Slab"/>
          <w:sz w:val="22"/>
          <w:szCs w:val="22"/>
        </w:rPr>
        <w:t xml:space="preserve">The aim of this policy is to provide an internal mechanism for reporting, investigating and remedying any wrongdoing in the workplace. In most cases you should not find it necessary to alert anyone externally. </w:t>
      </w:r>
      <w:bookmarkEnd w:id="26"/>
    </w:p>
    <w:p w14:paraId="0DBE3663" w14:textId="77777777" w:rsidR="001A55DD" w:rsidRPr="002027FC" w:rsidRDefault="001A55DD" w:rsidP="002027FC">
      <w:pPr>
        <w:pStyle w:val="Untitledsubclause1"/>
        <w:tabs>
          <w:tab w:val="clear" w:pos="1004"/>
        </w:tabs>
        <w:ind w:left="0" w:firstLine="14"/>
        <w:rPr>
          <w:rFonts w:ascii="Roboto Slab" w:hAnsi="Roboto Slab" w:cs="Roboto Slab"/>
          <w:sz w:val="22"/>
          <w:szCs w:val="22"/>
        </w:rPr>
      </w:pPr>
      <w:bookmarkStart w:id="27" w:name="a462670"/>
      <w:r w:rsidRPr="002027FC">
        <w:rPr>
          <w:rFonts w:ascii="Roboto Slab" w:hAnsi="Roboto Slab" w:cs="Roboto Slab"/>
          <w:sz w:val="22"/>
          <w:szCs w:val="22"/>
        </w:rPr>
        <w:t>The law recognises that in some circumstances it may be appropriate for you to report your concerns to an external body such as a regulator. It will very rarely if ever be appropriate to alert the media. We strongly encourage you to seek advice before reporting a concern to anyone external. The independent whistleblowing charity, Protect, operates a confidential helpline. They also have a list of prescribed regulators for reporting certain types of concern. Their contact details are at the end of this policy.</w:t>
      </w:r>
      <w:bookmarkEnd w:id="27"/>
    </w:p>
    <w:p w14:paraId="55391F46" w14:textId="77777777" w:rsidR="001A55DD" w:rsidRPr="002027FC" w:rsidRDefault="001A55DD" w:rsidP="002027FC">
      <w:pPr>
        <w:pStyle w:val="Untitledsubclause1"/>
        <w:tabs>
          <w:tab w:val="clear" w:pos="1004"/>
        </w:tabs>
        <w:ind w:left="0" w:firstLine="14"/>
        <w:rPr>
          <w:rFonts w:ascii="Roboto Slab" w:hAnsi="Roboto Slab" w:cs="Roboto Slab"/>
          <w:sz w:val="22"/>
          <w:szCs w:val="22"/>
        </w:rPr>
      </w:pPr>
      <w:bookmarkStart w:id="28" w:name="a330929"/>
      <w:r w:rsidRPr="002027FC">
        <w:rPr>
          <w:rFonts w:ascii="Roboto Slab" w:hAnsi="Roboto Slab" w:cs="Roboto Slab"/>
          <w:sz w:val="22"/>
          <w:szCs w:val="22"/>
        </w:rPr>
        <w:t xml:space="preserve">Whistleblowing concerns usually relate to the conduct of our staff, but they may sometimes relate to the actions of a third party, such as a customer, supplier or service provider. In some circumstances the law will protect you if you raise the matter with the third party directly. However, we encourage you to report such concerns internally first, in line with this policy. You should contact your line </w:t>
      </w:r>
      <w:proofErr w:type="gramStart"/>
      <w:r w:rsidRPr="002027FC">
        <w:rPr>
          <w:rFonts w:ascii="Roboto Slab" w:hAnsi="Roboto Slab" w:cs="Roboto Slab"/>
          <w:sz w:val="22"/>
          <w:szCs w:val="22"/>
        </w:rPr>
        <w:t>manager</w:t>
      </w:r>
      <w:proofErr w:type="gramEnd"/>
      <w:r w:rsidRPr="002027FC">
        <w:rPr>
          <w:rFonts w:ascii="Roboto Slab" w:hAnsi="Roboto Slab" w:cs="Roboto Slab"/>
          <w:sz w:val="22"/>
          <w:szCs w:val="22"/>
        </w:rPr>
        <w:t xml:space="preserve"> or the other individuals set out in </w:t>
      </w:r>
      <w:r w:rsidRPr="002027FC">
        <w:rPr>
          <w:rFonts w:ascii="Roboto Slab" w:hAnsi="Roboto Slab" w:cs="Roboto Slab"/>
          <w:sz w:val="22"/>
          <w:szCs w:val="22"/>
        </w:rPr>
        <w:fldChar w:fldCharType="begin"/>
      </w:r>
      <w:r w:rsidRPr="002027FC">
        <w:rPr>
          <w:rFonts w:ascii="Roboto Slab" w:hAnsi="Roboto Slab" w:cs="Roboto Slab"/>
          <w:sz w:val="22"/>
          <w:szCs w:val="22"/>
        </w:rPr>
        <w:instrText>PAGEREF a975648\# "'paragraph '"  \h</w:instrText>
      </w:r>
      <w:r w:rsidRPr="002027FC">
        <w:rPr>
          <w:rFonts w:ascii="Roboto Slab" w:hAnsi="Roboto Slab" w:cs="Roboto Slab"/>
          <w:sz w:val="22"/>
          <w:szCs w:val="22"/>
        </w:rPr>
      </w:r>
      <w:r w:rsidRPr="002027FC">
        <w:rPr>
          <w:rFonts w:ascii="Roboto Slab" w:hAnsi="Roboto Slab" w:cs="Roboto Slab"/>
          <w:sz w:val="22"/>
          <w:szCs w:val="22"/>
        </w:rPr>
        <w:fldChar w:fldCharType="separate"/>
      </w:r>
      <w:r w:rsidRPr="002027FC">
        <w:rPr>
          <w:rFonts w:ascii="Roboto Slab" w:hAnsi="Roboto Slab" w:cs="Roboto Slab"/>
          <w:sz w:val="22"/>
          <w:szCs w:val="22"/>
        </w:rPr>
        <w:t xml:space="preserve">paragraph </w:t>
      </w:r>
      <w:r w:rsidRPr="002027FC">
        <w:rPr>
          <w:rFonts w:ascii="Roboto Slab" w:hAnsi="Roboto Slab" w:cs="Roboto Slab"/>
          <w:sz w:val="22"/>
          <w:szCs w:val="22"/>
        </w:rPr>
        <w:fldChar w:fldCharType="end"/>
      </w:r>
      <w:r w:rsidRPr="002027FC">
        <w:rPr>
          <w:rFonts w:ascii="Roboto Slab" w:hAnsi="Roboto Slab" w:cs="Roboto Slab"/>
          <w:sz w:val="22"/>
          <w:szCs w:val="22"/>
        </w:rPr>
        <w:t xml:space="preserve">6 for guidance. </w:t>
      </w:r>
      <w:bookmarkEnd w:id="28"/>
    </w:p>
    <w:p w14:paraId="0B7199D3" w14:textId="77777777" w:rsidR="001A55DD" w:rsidRPr="00CA2207" w:rsidRDefault="001A55DD" w:rsidP="002027FC">
      <w:pPr>
        <w:pStyle w:val="TitleClause"/>
        <w:rPr>
          <w:rFonts w:ascii="Roboto Slab" w:hAnsi="Roboto Slab" w:cs="Roboto Slab"/>
          <w:color w:val="auto"/>
          <w:szCs w:val="24"/>
        </w:rPr>
      </w:pPr>
      <w:r w:rsidRPr="00CA2207">
        <w:rPr>
          <w:rFonts w:ascii="Roboto Slab" w:hAnsi="Roboto Slab" w:cs="Roboto Slab"/>
          <w:szCs w:val="24"/>
        </w:rPr>
        <w:fldChar w:fldCharType="begin"/>
      </w:r>
      <w:r w:rsidRPr="00CA2207">
        <w:rPr>
          <w:rFonts w:ascii="Roboto Slab" w:hAnsi="Roboto Slab" w:cs="Roboto Slab"/>
          <w:szCs w:val="24"/>
        </w:rPr>
        <w:instrText>TC "10. Protection and support for whistleblowers" \l 1</w:instrText>
      </w:r>
      <w:r w:rsidRPr="00CA2207">
        <w:rPr>
          <w:rFonts w:ascii="Roboto Slab" w:hAnsi="Roboto Slab" w:cs="Roboto Slab"/>
          <w:szCs w:val="24"/>
        </w:rPr>
        <w:fldChar w:fldCharType="end"/>
      </w:r>
      <w:bookmarkStart w:id="29" w:name="_Toc256000009"/>
      <w:bookmarkStart w:id="30" w:name="a990563"/>
      <w:r w:rsidRPr="00CA2207">
        <w:rPr>
          <w:rFonts w:ascii="Roboto Slab" w:hAnsi="Roboto Slab" w:cs="Roboto Slab"/>
          <w:szCs w:val="24"/>
        </w:rPr>
        <w:t>Protection and support for whistleblowers</w:t>
      </w:r>
      <w:bookmarkEnd w:id="29"/>
      <w:bookmarkEnd w:id="30"/>
    </w:p>
    <w:p w14:paraId="2026DB84"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bookmarkStart w:id="31" w:name="a171606"/>
      <w:r w:rsidRPr="002027FC">
        <w:rPr>
          <w:rFonts w:ascii="Roboto Slab" w:hAnsi="Roboto Slab" w:cs="Roboto Slab"/>
          <w:color w:val="auto"/>
          <w:sz w:val="22"/>
          <w:szCs w:val="22"/>
        </w:rPr>
        <w:t>This Policy has been written to take account of the Act, which protects individuals making disclosures about certain matters of concern, when those disclosures are made in accordance with the Act’s provisions and in the public interest.</w:t>
      </w:r>
    </w:p>
    <w:p w14:paraId="0DC022B6" w14:textId="77777777" w:rsidR="001A55DD" w:rsidRPr="002027FC" w:rsidRDefault="001A55DD" w:rsidP="002027FC">
      <w:pPr>
        <w:pStyle w:val="Untitledsubclause1"/>
        <w:tabs>
          <w:tab w:val="clear" w:pos="1004"/>
        </w:tabs>
        <w:ind w:left="0" w:firstLine="14"/>
        <w:rPr>
          <w:rFonts w:ascii="Roboto Slab" w:hAnsi="Roboto Slab" w:cs="Roboto Slab"/>
          <w:color w:val="FF0000"/>
          <w:sz w:val="22"/>
          <w:szCs w:val="22"/>
        </w:rPr>
      </w:pPr>
      <w:r w:rsidRPr="002027FC">
        <w:rPr>
          <w:rFonts w:ascii="Roboto Slab" w:hAnsi="Roboto Slab" w:cs="Roboto Slab"/>
          <w:color w:val="auto"/>
          <w:sz w:val="22"/>
          <w:szCs w:val="22"/>
        </w:rPr>
        <w:t xml:space="preserve">The Act makes it unlawful for the University to dismiss anyone or allow them to be victimised or harassed on the basis that they have made an appropriate lawful disclosure in accordance with the Act. Whistleblowers must not suffer any detrimental treatment </w:t>
      </w:r>
      <w:proofErr w:type="gramStart"/>
      <w:r w:rsidRPr="002027FC">
        <w:rPr>
          <w:rFonts w:ascii="Roboto Slab" w:hAnsi="Roboto Slab" w:cs="Roboto Slab"/>
          <w:color w:val="auto"/>
          <w:sz w:val="22"/>
          <w:szCs w:val="22"/>
        </w:rPr>
        <w:t>as a result of</w:t>
      </w:r>
      <w:proofErr w:type="gramEnd"/>
      <w:r w:rsidRPr="002027FC">
        <w:rPr>
          <w:rFonts w:ascii="Roboto Slab" w:hAnsi="Roboto Slab" w:cs="Roboto Slab"/>
          <w:color w:val="auto"/>
          <w:sz w:val="22"/>
          <w:szCs w:val="22"/>
        </w:rPr>
        <w:t xml:space="preserve"> raising a concern. Detrimental treatment includes dismissal, disciplinary action, threats or other unfavourable treatment connected with raising a concern. If you believe that you have suffered any such treatment, you should inform the University Secretary immediately. If the matter is not </w:t>
      </w:r>
      <w:proofErr w:type="gramStart"/>
      <w:r w:rsidRPr="002027FC">
        <w:rPr>
          <w:rFonts w:ascii="Roboto Slab" w:hAnsi="Roboto Slab" w:cs="Roboto Slab"/>
          <w:color w:val="auto"/>
          <w:sz w:val="22"/>
          <w:szCs w:val="22"/>
        </w:rPr>
        <w:t>remedied</w:t>
      </w:r>
      <w:proofErr w:type="gramEnd"/>
      <w:r w:rsidRPr="002027FC">
        <w:rPr>
          <w:rFonts w:ascii="Roboto Slab" w:hAnsi="Roboto Slab" w:cs="Roboto Slab"/>
          <w:color w:val="auto"/>
          <w:sz w:val="22"/>
          <w:szCs w:val="22"/>
        </w:rPr>
        <w:t xml:space="preserve"> you should raise it formally using our Grievance Procedure (Human Resources - University of Wolverhampton (wlv.ac.uk)).</w:t>
      </w:r>
    </w:p>
    <w:p w14:paraId="1F0045BC" w14:textId="77777777" w:rsidR="001A55DD" w:rsidRPr="002027FC" w:rsidRDefault="001A55DD" w:rsidP="002027FC">
      <w:pPr>
        <w:pStyle w:val="Untitledsubclause1"/>
        <w:tabs>
          <w:tab w:val="clear" w:pos="1004"/>
        </w:tabs>
        <w:ind w:left="0" w:firstLine="14"/>
        <w:rPr>
          <w:rFonts w:ascii="Roboto Slab" w:hAnsi="Roboto Slab" w:cs="Roboto Slab"/>
          <w:color w:val="auto"/>
          <w:sz w:val="22"/>
          <w:szCs w:val="22"/>
        </w:rPr>
      </w:pPr>
      <w:r w:rsidRPr="002027FC">
        <w:rPr>
          <w:rFonts w:ascii="Roboto Slab" w:hAnsi="Roboto Slab" w:cs="Roboto Slab"/>
          <w:color w:val="auto"/>
          <w:sz w:val="22"/>
          <w:szCs w:val="22"/>
        </w:rPr>
        <w:t xml:space="preserve">Rarely, a case might arise where it is the employee that has participated in an action causing concern(s). In such cases it is in the employee’s interests to come into the open as soon as possible. The University cannot promise not to act against such an employee, but the fact that they came forward may be </w:t>
      </w:r>
      <w:proofErr w:type="gramStart"/>
      <w:r w:rsidRPr="002027FC">
        <w:rPr>
          <w:rFonts w:ascii="Roboto Slab" w:hAnsi="Roboto Slab" w:cs="Roboto Slab"/>
          <w:color w:val="auto"/>
          <w:sz w:val="22"/>
          <w:szCs w:val="22"/>
        </w:rPr>
        <w:t>taken into account</w:t>
      </w:r>
      <w:proofErr w:type="gramEnd"/>
      <w:r w:rsidRPr="002027FC">
        <w:rPr>
          <w:rFonts w:ascii="Roboto Slab" w:hAnsi="Roboto Slab" w:cs="Roboto Slab"/>
          <w:color w:val="auto"/>
          <w:sz w:val="22"/>
          <w:szCs w:val="22"/>
        </w:rPr>
        <w:t>.</w:t>
      </w:r>
    </w:p>
    <w:p w14:paraId="687FF7D0" w14:textId="77777777" w:rsidR="001A55DD" w:rsidRPr="002027FC" w:rsidRDefault="001A55DD" w:rsidP="002027FC">
      <w:pPr>
        <w:pStyle w:val="Untitledsubclause1"/>
        <w:tabs>
          <w:tab w:val="clear" w:pos="1004"/>
        </w:tabs>
        <w:ind w:left="0" w:firstLine="14"/>
        <w:rPr>
          <w:rFonts w:ascii="Roboto Slab" w:hAnsi="Roboto Slab" w:cs="Roboto Slab"/>
          <w:sz w:val="22"/>
          <w:szCs w:val="22"/>
        </w:rPr>
      </w:pPr>
      <w:r w:rsidRPr="002027FC">
        <w:rPr>
          <w:rFonts w:ascii="Roboto Slab" w:hAnsi="Roboto Slab" w:cs="Roboto Slab"/>
          <w:sz w:val="22"/>
          <w:szCs w:val="22"/>
        </w:rPr>
        <w:t>It is understandable that whistleblowers are sometimes worried about possible repercussions. We aim to encourage openness and will support staff who raise genuine concerns under this policy, even if they turn out to be mistaken.</w:t>
      </w:r>
      <w:bookmarkEnd w:id="31"/>
    </w:p>
    <w:p w14:paraId="1052E173" w14:textId="77777777" w:rsidR="001A55DD" w:rsidRDefault="001A55DD" w:rsidP="002027FC">
      <w:pPr>
        <w:pStyle w:val="Untitledsubclause1"/>
        <w:tabs>
          <w:tab w:val="clear" w:pos="1004"/>
        </w:tabs>
        <w:ind w:left="0" w:firstLine="14"/>
        <w:rPr>
          <w:rFonts w:ascii="Roboto Slab" w:hAnsi="Roboto Slab" w:cs="Roboto Slab"/>
          <w:sz w:val="22"/>
          <w:szCs w:val="22"/>
        </w:rPr>
      </w:pPr>
      <w:r w:rsidRPr="002027FC">
        <w:rPr>
          <w:rFonts w:ascii="Roboto Slab" w:hAnsi="Roboto Slab" w:cs="Roboto Slab"/>
          <w:sz w:val="22"/>
          <w:szCs w:val="22"/>
        </w:rPr>
        <w:t>Employees will not be disciplined for making a disclosure in accordance with this policy. However, where a disclosure is found to be malicious or vexatious or if an external disclosure is made without reasonable grounds, in breach of this policy, then disciplinary action will be taken.</w:t>
      </w:r>
    </w:p>
    <w:p w14:paraId="2BB09015" w14:textId="77777777" w:rsidR="00535102" w:rsidRDefault="00535102" w:rsidP="00535102">
      <w:pPr>
        <w:pStyle w:val="TitleClause"/>
        <w:numPr>
          <w:ilvl w:val="0"/>
          <w:numId w:val="0"/>
        </w:numPr>
        <w:ind w:left="720"/>
      </w:pPr>
    </w:p>
    <w:p w14:paraId="4D8C7EF0" w14:textId="77777777" w:rsidR="00535102" w:rsidRPr="002027FC" w:rsidRDefault="00535102" w:rsidP="00535102">
      <w:pPr>
        <w:pStyle w:val="TitleClause"/>
        <w:numPr>
          <w:ilvl w:val="0"/>
          <w:numId w:val="0"/>
        </w:numPr>
        <w:ind w:left="720"/>
      </w:pPr>
    </w:p>
    <w:p w14:paraId="569FA80E" w14:textId="77777777" w:rsidR="001A55DD" w:rsidRPr="002027FC" w:rsidRDefault="001A55DD" w:rsidP="002027FC">
      <w:pPr>
        <w:pStyle w:val="Untitledsubclause1"/>
        <w:tabs>
          <w:tab w:val="clear" w:pos="1004"/>
        </w:tabs>
        <w:ind w:left="0" w:firstLine="14"/>
        <w:rPr>
          <w:rFonts w:ascii="Roboto Slab" w:hAnsi="Roboto Slab" w:cs="Roboto Slab"/>
          <w:color w:val="0070C0"/>
          <w:sz w:val="22"/>
          <w:szCs w:val="22"/>
        </w:rPr>
      </w:pPr>
      <w:bookmarkStart w:id="32" w:name="a429155"/>
      <w:r w:rsidRPr="002027FC">
        <w:rPr>
          <w:rFonts w:ascii="Roboto Slab" w:hAnsi="Roboto Slab" w:cs="Roboto Slab"/>
          <w:sz w:val="22"/>
          <w:szCs w:val="22"/>
        </w:rPr>
        <w:t xml:space="preserve">You must not threaten or retaliate against whistleblowers in any way. If you are involved in such </w:t>
      </w:r>
      <w:proofErr w:type="gramStart"/>
      <w:r w:rsidRPr="002027FC">
        <w:rPr>
          <w:rFonts w:ascii="Roboto Slab" w:hAnsi="Roboto Slab" w:cs="Roboto Slab"/>
          <w:sz w:val="22"/>
          <w:szCs w:val="22"/>
        </w:rPr>
        <w:t>conduct</w:t>
      </w:r>
      <w:proofErr w:type="gramEnd"/>
      <w:r w:rsidRPr="002027FC">
        <w:rPr>
          <w:rFonts w:ascii="Roboto Slab" w:hAnsi="Roboto Slab" w:cs="Roboto Slab"/>
          <w:sz w:val="22"/>
          <w:szCs w:val="22"/>
        </w:rPr>
        <w:t xml:space="preserve"> you may be subject to disciplinary action. </w:t>
      </w:r>
      <w:r w:rsidRPr="002027FC">
        <w:rPr>
          <w:rFonts w:ascii="Roboto Slab" w:hAnsi="Roboto Slab" w:cs="Roboto Slab"/>
          <w:color w:val="auto"/>
          <w:sz w:val="22"/>
          <w:szCs w:val="22"/>
        </w:rPr>
        <w:t>In some cases, the whistleblower could have a right to sue you personally for compensation in an employment tribunal.</w:t>
      </w:r>
      <w:bookmarkEnd w:id="32"/>
    </w:p>
    <w:p w14:paraId="3B4103C6" w14:textId="77777777" w:rsidR="00BF557D" w:rsidRPr="002027FC" w:rsidRDefault="00BF557D" w:rsidP="002027FC">
      <w:pPr>
        <w:pStyle w:val="BodyText"/>
        <w:spacing w:before="4" w:line="276" w:lineRule="auto"/>
        <w:jc w:val="both"/>
        <w:rPr>
          <w:rFonts w:ascii="Roboto Slab" w:hAnsi="Roboto Slab" w:cs="Roboto Slab"/>
          <w:b/>
          <w:sz w:val="22"/>
          <w:szCs w:val="22"/>
        </w:rPr>
      </w:pPr>
    </w:p>
    <w:p w14:paraId="1B51E283" w14:textId="77777777" w:rsidR="00D808F5" w:rsidRPr="00CA2207" w:rsidRDefault="00D808F5" w:rsidP="002027FC">
      <w:pPr>
        <w:pStyle w:val="TitleClause"/>
        <w:rPr>
          <w:rFonts w:ascii="Roboto Slab" w:hAnsi="Roboto Slab" w:cs="Roboto Slab"/>
          <w:szCs w:val="24"/>
        </w:rPr>
      </w:pPr>
      <w:r w:rsidRPr="00CA2207">
        <w:rPr>
          <w:rFonts w:ascii="Roboto Slab" w:hAnsi="Roboto Slab" w:cs="Roboto Slab"/>
          <w:szCs w:val="24"/>
        </w:rPr>
        <w:fldChar w:fldCharType="begin"/>
      </w:r>
      <w:r w:rsidRPr="00CA2207">
        <w:rPr>
          <w:rFonts w:ascii="Roboto Slab" w:hAnsi="Roboto Slab" w:cs="Roboto Slab"/>
          <w:szCs w:val="24"/>
        </w:rPr>
        <w:instrText>TC "11. Contacts" \l 1</w:instrText>
      </w:r>
      <w:r w:rsidRPr="00CA2207">
        <w:rPr>
          <w:rFonts w:ascii="Roboto Slab" w:hAnsi="Roboto Slab" w:cs="Roboto Slab"/>
          <w:szCs w:val="24"/>
        </w:rPr>
        <w:fldChar w:fldCharType="end"/>
      </w:r>
      <w:bookmarkStart w:id="33" w:name="_Toc256000010"/>
      <w:bookmarkStart w:id="34" w:name="a934266"/>
      <w:r w:rsidRPr="00CA2207">
        <w:rPr>
          <w:rFonts w:ascii="Roboto Slab" w:hAnsi="Roboto Slab" w:cs="Roboto Slab"/>
          <w:szCs w:val="24"/>
        </w:rPr>
        <w:t>Contacts</w:t>
      </w:r>
      <w:bookmarkEnd w:id="33"/>
      <w:bookmarkEnd w:id="3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270"/>
        <w:gridCol w:w="5271"/>
      </w:tblGrid>
      <w:tr w:rsidR="00D808F5" w:rsidRPr="002027FC" w14:paraId="600F4405" w14:textId="77777777" w:rsidTr="001A36EC">
        <w:tc>
          <w:tcPr>
            <w:tcW w:w="2500" w:type="pct"/>
            <w:tcBorders>
              <w:top w:val="single" w:sz="8" w:space="0" w:color="000000"/>
              <w:left w:val="single" w:sz="8" w:space="0" w:color="000000"/>
              <w:bottom w:val="single" w:sz="8" w:space="0" w:color="000000"/>
              <w:right w:val="single" w:sz="8" w:space="0" w:color="000000"/>
            </w:tcBorders>
          </w:tcPr>
          <w:p w14:paraId="2F6B76DC" w14:textId="77777777" w:rsidR="00D808F5" w:rsidRPr="002027FC" w:rsidRDefault="00D808F5" w:rsidP="001A36EC">
            <w:pPr>
              <w:pStyle w:val="Paragraph"/>
              <w:jc w:val="left"/>
              <w:rPr>
                <w:rFonts w:ascii="Roboto Slab" w:hAnsi="Roboto Slab" w:cs="Roboto Slab"/>
                <w:b/>
                <w:sz w:val="22"/>
                <w:szCs w:val="22"/>
              </w:rPr>
            </w:pPr>
            <w:r w:rsidRPr="002027FC">
              <w:rPr>
                <w:rFonts w:ascii="Roboto Slab" w:hAnsi="Roboto Slab" w:cs="Roboto Slab"/>
                <w:b/>
                <w:sz w:val="22"/>
                <w:szCs w:val="22"/>
              </w:rPr>
              <w:t>University Secretary</w:t>
            </w:r>
          </w:p>
        </w:tc>
        <w:tc>
          <w:tcPr>
            <w:tcW w:w="2500" w:type="pct"/>
            <w:tcBorders>
              <w:top w:val="single" w:sz="8" w:space="0" w:color="000000"/>
              <w:left w:val="single" w:sz="8" w:space="0" w:color="000000"/>
              <w:bottom w:val="single" w:sz="8" w:space="0" w:color="000000"/>
              <w:right w:val="single" w:sz="8" w:space="0" w:color="000000"/>
            </w:tcBorders>
          </w:tcPr>
          <w:p w14:paraId="48BBA366" w14:textId="77777777" w:rsidR="00D808F5" w:rsidRPr="002027FC" w:rsidRDefault="00D808F5" w:rsidP="001A36EC">
            <w:pPr>
              <w:pStyle w:val="Paragraph"/>
              <w:jc w:val="left"/>
              <w:rPr>
                <w:rFonts w:ascii="Roboto Slab" w:hAnsi="Roboto Slab" w:cs="Roboto Slab"/>
                <w:sz w:val="22"/>
                <w:szCs w:val="22"/>
              </w:rPr>
            </w:pPr>
            <w:r w:rsidRPr="002027FC">
              <w:rPr>
                <w:rFonts w:ascii="Roboto Slab" w:hAnsi="Roboto Slab" w:cs="Roboto Slab"/>
                <w:sz w:val="22"/>
                <w:szCs w:val="22"/>
              </w:rPr>
              <w:t>Christine Fraser</w:t>
            </w:r>
          </w:p>
          <w:p w14:paraId="617852D9" w14:textId="77777777" w:rsidR="00D808F5" w:rsidRPr="002027FC" w:rsidRDefault="00D808F5" w:rsidP="001A36EC">
            <w:pPr>
              <w:pStyle w:val="Paragraph"/>
              <w:jc w:val="left"/>
              <w:rPr>
                <w:rFonts w:ascii="Roboto Slab" w:hAnsi="Roboto Slab" w:cs="Roboto Slab"/>
                <w:sz w:val="22"/>
                <w:szCs w:val="22"/>
              </w:rPr>
            </w:pPr>
            <w:r w:rsidRPr="002027FC">
              <w:rPr>
                <w:rFonts w:ascii="Roboto Slab" w:hAnsi="Roboto Slab" w:cs="Roboto Slab"/>
                <w:sz w:val="22"/>
                <w:szCs w:val="22"/>
              </w:rPr>
              <w:t>christine.fraser@wlv.ac.uk</w:t>
            </w:r>
          </w:p>
        </w:tc>
      </w:tr>
      <w:tr w:rsidR="00D808F5" w:rsidRPr="002027FC" w14:paraId="57D1C0F8" w14:textId="77777777" w:rsidTr="001A36EC">
        <w:tc>
          <w:tcPr>
            <w:tcW w:w="2500" w:type="pct"/>
            <w:tcBorders>
              <w:top w:val="single" w:sz="8" w:space="0" w:color="000000"/>
              <w:left w:val="single" w:sz="8" w:space="0" w:color="000000"/>
              <w:bottom w:val="single" w:sz="8" w:space="0" w:color="000000"/>
              <w:right w:val="single" w:sz="8" w:space="0" w:color="000000"/>
            </w:tcBorders>
          </w:tcPr>
          <w:p w14:paraId="44B150F4" w14:textId="77777777" w:rsidR="00D808F5" w:rsidRPr="002027FC" w:rsidRDefault="00D808F5" w:rsidP="001A36EC">
            <w:pPr>
              <w:pStyle w:val="Paragraph"/>
              <w:jc w:val="left"/>
              <w:rPr>
                <w:rFonts w:ascii="Roboto Slab" w:hAnsi="Roboto Slab" w:cs="Roboto Slab"/>
                <w:b/>
                <w:sz w:val="22"/>
                <w:szCs w:val="22"/>
              </w:rPr>
            </w:pPr>
            <w:r w:rsidRPr="002027FC">
              <w:rPr>
                <w:rFonts w:ascii="Roboto Slab" w:hAnsi="Roboto Slab" w:cs="Roboto Slab"/>
                <w:b/>
                <w:sz w:val="22"/>
                <w:szCs w:val="22"/>
              </w:rPr>
              <w:t>Deputy University Secretary and Head of Legal Services</w:t>
            </w:r>
          </w:p>
        </w:tc>
        <w:tc>
          <w:tcPr>
            <w:tcW w:w="2500" w:type="pct"/>
            <w:tcBorders>
              <w:top w:val="single" w:sz="8" w:space="0" w:color="000000"/>
              <w:left w:val="single" w:sz="8" w:space="0" w:color="000000"/>
              <w:bottom w:val="single" w:sz="8" w:space="0" w:color="000000"/>
              <w:right w:val="single" w:sz="8" w:space="0" w:color="000000"/>
            </w:tcBorders>
          </w:tcPr>
          <w:p w14:paraId="617B7203" w14:textId="77777777" w:rsidR="00D808F5" w:rsidRPr="002027FC" w:rsidRDefault="00D808F5" w:rsidP="001A36EC">
            <w:pPr>
              <w:pStyle w:val="Paragraph"/>
              <w:jc w:val="left"/>
              <w:rPr>
                <w:rFonts w:ascii="Roboto Slab" w:hAnsi="Roboto Slab" w:cs="Roboto Slab"/>
                <w:sz w:val="22"/>
                <w:szCs w:val="22"/>
              </w:rPr>
            </w:pPr>
            <w:r w:rsidRPr="002027FC">
              <w:rPr>
                <w:rFonts w:ascii="Roboto Slab" w:hAnsi="Roboto Slab" w:cs="Roboto Slab"/>
                <w:sz w:val="22"/>
                <w:szCs w:val="22"/>
              </w:rPr>
              <w:t>governance@wlv.ac.uk</w:t>
            </w:r>
          </w:p>
        </w:tc>
      </w:tr>
      <w:tr w:rsidR="00D808F5" w:rsidRPr="002027FC" w14:paraId="5629DC8B" w14:textId="77777777" w:rsidTr="001A36EC">
        <w:tc>
          <w:tcPr>
            <w:tcW w:w="2500" w:type="pct"/>
            <w:tcBorders>
              <w:top w:val="single" w:sz="8" w:space="0" w:color="000000"/>
              <w:left w:val="single" w:sz="8" w:space="0" w:color="000000"/>
              <w:bottom w:val="single" w:sz="8" w:space="0" w:color="000000"/>
              <w:right w:val="single" w:sz="8" w:space="0" w:color="000000"/>
            </w:tcBorders>
          </w:tcPr>
          <w:p w14:paraId="24E4C8CE" w14:textId="77777777" w:rsidR="00D808F5" w:rsidRPr="002027FC" w:rsidRDefault="00D808F5" w:rsidP="001A36EC">
            <w:pPr>
              <w:pStyle w:val="Paragraph"/>
              <w:jc w:val="left"/>
              <w:rPr>
                <w:rFonts w:ascii="Roboto Slab" w:hAnsi="Roboto Slab" w:cs="Roboto Slab"/>
                <w:b/>
                <w:sz w:val="22"/>
                <w:szCs w:val="22"/>
              </w:rPr>
            </w:pPr>
            <w:r w:rsidRPr="002027FC">
              <w:rPr>
                <w:rFonts w:ascii="Roboto Slab" w:hAnsi="Roboto Slab" w:cs="Roboto Slab"/>
                <w:b/>
                <w:sz w:val="22"/>
                <w:szCs w:val="22"/>
              </w:rPr>
              <w:t>Chair of the Board of Governors and Chair of the Audit Committee</w:t>
            </w:r>
          </w:p>
        </w:tc>
        <w:tc>
          <w:tcPr>
            <w:tcW w:w="2500" w:type="pct"/>
            <w:tcBorders>
              <w:top w:val="single" w:sz="8" w:space="0" w:color="000000"/>
              <w:left w:val="single" w:sz="8" w:space="0" w:color="000000"/>
              <w:bottom w:val="single" w:sz="8" w:space="0" w:color="000000"/>
              <w:right w:val="single" w:sz="8" w:space="0" w:color="000000"/>
            </w:tcBorders>
          </w:tcPr>
          <w:p w14:paraId="77F85116" w14:textId="77777777" w:rsidR="00D808F5" w:rsidRPr="002027FC" w:rsidRDefault="00D808F5" w:rsidP="001A36EC">
            <w:pPr>
              <w:pStyle w:val="Paragraph"/>
              <w:jc w:val="left"/>
              <w:rPr>
                <w:rFonts w:ascii="Roboto Slab" w:hAnsi="Roboto Slab" w:cs="Roboto Slab"/>
                <w:sz w:val="22"/>
                <w:szCs w:val="22"/>
              </w:rPr>
            </w:pPr>
            <w:r w:rsidRPr="002027FC">
              <w:rPr>
                <w:rFonts w:ascii="Roboto Slab" w:hAnsi="Roboto Slab" w:cs="Roboto Slab"/>
                <w:sz w:val="22"/>
                <w:szCs w:val="22"/>
              </w:rPr>
              <w:t>Angela Spence, Chair of the Board of Governors</w:t>
            </w:r>
          </w:p>
          <w:p w14:paraId="0C4BB96C" w14:textId="77777777" w:rsidR="00D808F5" w:rsidRPr="002027FC" w:rsidRDefault="00D808F5" w:rsidP="001A36EC">
            <w:pPr>
              <w:pStyle w:val="Paragraph"/>
              <w:jc w:val="left"/>
              <w:rPr>
                <w:rFonts w:ascii="Roboto Slab" w:hAnsi="Roboto Slab" w:cs="Roboto Slab"/>
                <w:sz w:val="22"/>
                <w:szCs w:val="22"/>
              </w:rPr>
            </w:pPr>
            <w:r w:rsidRPr="002027FC">
              <w:rPr>
                <w:rFonts w:ascii="Roboto Slab" w:hAnsi="Roboto Slab" w:cs="Roboto Slab"/>
                <w:sz w:val="22"/>
                <w:szCs w:val="22"/>
              </w:rPr>
              <w:t>Chris Handy, Chair of the Audit and Risk Committee</w:t>
            </w:r>
          </w:p>
          <w:p w14:paraId="50152499" w14:textId="77777777" w:rsidR="00D808F5" w:rsidRPr="002027FC" w:rsidRDefault="00D808F5" w:rsidP="001A36EC">
            <w:pPr>
              <w:pStyle w:val="Paragraph"/>
              <w:jc w:val="left"/>
              <w:rPr>
                <w:rFonts w:ascii="Roboto Slab" w:hAnsi="Roboto Slab" w:cs="Roboto Slab"/>
                <w:sz w:val="22"/>
                <w:szCs w:val="22"/>
              </w:rPr>
            </w:pPr>
            <w:r w:rsidRPr="002027FC">
              <w:rPr>
                <w:rFonts w:ascii="Roboto Slab" w:hAnsi="Roboto Slab" w:cs="Roboto Slab"/>
                <w:sz w:val="22"/>
                <w:szCs w:val="22"/>
              </w:rPr>
              <w:t xml:space="preserve">Please direct queries to </w:t>
            </w:r>
            <w:hyperlink r:id="rId15" w:history="1">
              <w:r w:rsidRPr="002027FC">
                <w:rPr>
                  <w:rStyle w:val="Hyperlink"/>
                  <w:rFonts w:ascii="Roboto Slab" w:hAnsi="Roboto Slab" w:cs="Roboto Slab"/>
                  <w:sz w:val="22"/>
                  <w:szCs w:val="22"/>
                </w:rPr>
                <w:t>governance@wlv.ac.uk</w:t>
              </w:r>
            </w:hyperlink>
            <w:r w:rsidRPr="002027FC">
              <w:rPr>
                <w:rFonts w:ascii="Roboto Slab" w:hAnsi="Roboto Slab" w:cs="Roboto Slab"/>
                <w:sz w:val="22"/>
                <w:szCs w:val="22"/>
              </w:rPr>
              <w:t xml:space="preserve"> </w:t>
            </w:r>
          </w:p>
        </w:tc>
      </w:tr>
      <w:tr w:rsidR="00D808F5" w:rsidRPr="002027FC" w14:paraId="2CA55396" w14:textId="77777777" w:rsidTr="001A36EC">
        <w:tc>
          <w:tcPr>
            <w:tcW w:w="2500" w:type="pct"/>
            <w:tcBorders>
              <w:top w:val="single" w:sz="8" w:space="0" w:color="000000"/>
              <w:left w:val="single" w:sz="8" w:space="0" w:color="000000"/>
              <w:bottom w:val="single" w:sz="8" w:space="0" w:color="000000"/>
              <w:right w:val="single" w:sz="8" w:space="0" w:color="000000"/>
            </w:tcBorders>
          </w:tcPr>
          <w:p w14:paraId="1EFEADF8" w14:textId="77777777" w:rsidR="00D808F5" w:rsidRPr="002027FC" w:rsidRDefault="00D808F5" w:rsidP="001A36EC">
            <w:pPr>
              <w:pStyle w:val="Paragraph"/>
              <w:jc w:val="left"/>
              <w:rPr>
                <w:rFonts w:ascii="Roboto Slab" w:hAnsi="Roboto Slab" w:cs="Roboto Slab"/>
                <w:b/>
                <w:sz w:val="22"/>
                <w:szCs w:val="22"/>
              </w:rPr>
            </w:pPr>
            <w:r w:rsidRPr="002027FC">
              <w:rPr>
                <w:rFonts w:ascii="Roboto Slab" w:hAnsi="Roboto Slab" w:cs="Roboto Slab"/>
                <w:b/>
                <w:sz w:val="22"/>
                <w:szCs w:val="22"/>
              </w:rPr>
              <w:t>Protect</w:t>
            </w:r>
          </w:p>
          <w:p w14:paraId="2B64C508" w14:textId="77777777" w:rsidR="00D808F5" w:rsidRPr="002027FC" w:rsidRDefault="00D808F5" w:rsidP="001A36EC">
            <w:pPr>
              <w:pStyle w:val="Paragraph"/>
              <w:jc w:val="left"/>
              <w:rPr>
                <w:rFonts w:ascii="Roboto Slab" w:hAnsi="Roboto Slab" w:cs="Roboto Slab"/>
                <w:sz w:val="22"/>
                <w:szCs w:val="22"/>
              </w:rPr>
            </w:pPr>
            <w:r w:rsidRPr="002027FC">
              <w:rPr>
                <w:rFonts w:ascii="Roboto Slab" w:hAnsi="Roboto Slab" w:cs="Roboto Slab"/>
                <w:sz w:val="22"/>
                <w:szCs w:val="22"/>
              </w:rPr>
              <w:t>(Independent whistleblowing charity)</w:t>
            </w:r>
          </w:p>
        </w:tc>
        <w:tc>
          <w:tcPr>
            <w:tcW w:w="2500" w:type="pct"/>
            <w:tcBorders>
              <w:top w:val="single" w:sz="8" w:space="0" w:color="000000"/>
              <w:left w:val="single" w:sz="8" w:space="0" w:color="000000"/>
              <w:bottom w:val="single" w:sz="8" w:space="0" w:color="000000"/>
              <w:right w:val="single" w:sz="8" w:space="0" w:color="000000"/>
            </w:tcBorders>
          </w:tcPr>
          <w:p w14:paraId="53E797C0" w14:textId="77777777" w:rsidR="00D808F5" w:rsidRPr="002027FC" w:rsidRDefault="00D808F5" w:rsidP="001A36EC">
            <w:pPr>
              <w:pStyle w:val="Paragraph"/>
              <w:jc w:val="left"/>
              <w:rPr>
                <w:rFonts w:ascii="Roboto Slab" w:hAnsi="Roboto Slab" w:cs="Roboto Slab"/>
                <w:sz w:val="22"/>
                <w:szCs w:val="22"/>
              </w:rPr>
            </w:pPr>
            <w:r w:rsidRPr="002027FC">
              <w:rPr>
                <w:rFonts w:ascii="Roboto Slab" w:hAnsi="Roboto Slab" w:cs="Roboto Slab"/>
                <w:sz w:val="22"/>
                <w:szCs w:val="22"/>
              </w:rPr>
              <w:t>Helpline: 020 3117 2520</w:t>
            </w:r>
          </w:p>
          <w:p w14:paraId="76B58467" w14:textId="77777777" w:rsidR="00D808F5" w:rsidRPr="002027FC" w:rsidRDefault="00D808F5" w:rsidP="001A36EC">
            <w:pPr>
              <w:pStyle w:val="Paragraph"/>
              <w:jc w:val="left"/>
              <w:rPr>
                <w:rFonts w:ascii="Roboto Slab" w:hAnsi="Roboto Slab" w:cs="Roboto Slab"/>
                <w:sz w:val="22"/>
                <w:szCs w:val="22"/>
              </w:rPr>
            </w:pPr>
            <w:r w:rsidRPr="002027FC">
              <w:rPr>
                <w:rFonts w:ascii="Roboto Slab" w:hAnsi="Roboto Slab" w:cs="Roboto Slab"/>
                <w:sz w:val="22"/>
                <w:szCs w:val="22"/>
              </w:rPr>
              <w:t xml:space="preserve">Website: </w:t>
            </w:r>
            <w:r w:rsidRPr="002027FC">
              <w:rPr>
                <w:rStyle w:val="Hyperlink"/>
                <w:rFonts w:ascii="Roboto Slab" w:hAnsi="Roboto Slab" w:cs="Roboto Slab"/>
                <w:sz w:val="22"/>
                <w:szCs w:val="22"/>
              </w:rPr>
              <w:t>https://protect-advice.org.uk</w:t>
            </w:r>
            <w:r w:rsidRPr="002027FC">
              <w:rPr>
                <w:rFonts w:ascii="Roboto Slab" w:hAnsi="Roboto Slab" w:cs="Roboto Slab"/>
                <w:sz w:val="22"/>
                <w:szCs w:val="22"/>
              </w:rPr>
              <w:t xml:space="preserve"> </w:t>
            </w:r>
          </w:p>
        </w:tc>
      </w:tr>
    </w:tbl>
    <w:p w14:paraId="4B7478E8" w14:textId="77777777" w:rsidR="005D0DB7" w:rsidRPr="002027FC" w:rsidRDefault="005D0DB7" w:rsidP="00EF481D">
      <w:pPr>
        <w:pStyle w:val="BodyText"/>
        <w:spacing w:before="4" w:line="276" w:lineRule="auto"/>
        <w:rPr>
          <w:rFonts w:ascii="Roboto Slab" w:hAnsi="Roboto Slab" w:cs="Roboto Slab"/>
          <w:b/>
          <w:sz w:val="22"/>
          <w:szCs w:val="22"/>
        </w:rPr>
      </w:pPr>
    </w:p>
    <w:p w14:paraId="4FB2609D" w14:textId="6CFED32F" w:rsidR="005334BD" w:rsidRPr="007D7CB4" w:rsidRDefault="00EF481D" w:rsidP="005334BD">
      <w:pPr>
        <w:pStyle w:val="TitleClause"/>
        <w:rPr>
          <w:rFonts w:ascii="Roboto Slab" w:hAnsi="Roboto Slab" w:cs="Roboto Slab"/>
          <w:szCs w:val="24"/>
        </w:rPr>
      </w:pPr>
      <w:r w:rsidRPr="00CA2207">
        <w:rPr>
          <w:rFonts w:ascii="Roboto Slab" w:hAnsi="Roboto Slab" w:cs="Roboto Slab"/>
          <w:szCs w:val="24"/>
        </w:rPr>
        <w:t xml:space="preserve">Data Protection Requirements </w:t>
      </w:r>
    </w:p>
    <w:p w14:paraId="09315290" w14:textId="77777777" w:rsidR="005334BD" w:rsidRPr="002027FC" w:rsidRDefault="005334BD" w:rsidP="005334BD">
      <w:pPr>
        <w:pStyle w:val="ListParagraph"/>
        <w:spacing w:line="276" w:lineRule="auto"/>
        <w:ind w:left="142" w:right="721" w:firstLine="0"/>
        <w:jc w:val="both"/>
        <w:rPr>
          <w:rFonts w:ascii="Roboto Slab" w:eastAsia="Times New Roman" w:hAnsi="Roboto Slab" w:cs="Roboto Slab"/>
          <w:color w:val="000000"/>
        </w:rPr>
      </w:pPr>
      <w:r w:rsidRPr="002027FC">
        <w:rPr>
          <w:rFonts w:ascii="Roboto Slab" w:eastAsia="Times New Roman" w:hAnsi="Roboto Slab" w:cs="Roboto Slab"/>
          <w:color w:val="000000"/>
        </w:rPr>
        <w:t>When personal data is expected to be used under this policy, staff must adhere to applicable data protection laws. These are outlined in the University's Data Protection Policy and related policies (</w:t>
      </w:r>
      <w:hyperlink r:id="rId16" w:history="1">
        <w:r w:rsidRPr="002027FC">
          <w:rPr>
            <w:rStyle w:val="Hyperlink"/>
            <w:rFonts w:ascii="Roboto Slab" w:eastAsia="Times New Roman" w:hAnsi="Roboto Slab" w:cs="Roboto Slab"/>
          </w:rPr>
          <w:t>https://www.wlv.ac.uk/about-us/corporate-information/wlv-policies/</w:t>
        </w:r>
      </w:hyperlink>
      <w:r w:rsidRPr="002027FC">
        <w:rPr>
          <w:rFonts w:ascii="Roboto Slab" w:eastAsia="Times New Roman" w:hAnsi="Roboto Slab" w:cs="Roboto Slab"/>
          <w:color w:val="000000"/>
        </w:rPr>
        <w:t>). Any use of personal data should be detailed in the relevant privacy notice and processed in accordance with all data protection principles.</w:t>
      </w:r>
    </w:p>
    <w:p w14:paraId="44390487" w14:textId="77777777" w:rsidR="005334BD" w:rsidRPr="002027FC" w:rsidRDefault="005334BD" w:rsidP="005334BD">
      <w:pPr>
        <w:pStyle w:val="ListParagraph"/>
        <w:spacing w:line="276" w:lineRule="auto"/>
        <w:ind w:left="1175" w:right="721" w:firstLine="0"/>
        <w:jc w:val="both"/>
        <w:rPr>
          <w:rFonts w:ascii="Roboto Slab" w:eastAsia="Times New Roman" w:hAnsi="Roboto Slab" w:cs="Roboto Slab"/>
          <w:color w:val="000000"/>
        </w:rPr>
      </w:pPr>
    </w:p>
    <w:p w14:paraId="5A6F7AF2" w14:textId="4BF4B9BE" w:rsidR="005334BD" w:rsidRPr="005D615C" w:rsidRDefault="005334BD" w:rsidP="005D615C">
      <w:pPr>
        <w:pStyle w:val="ListParagraph"/>
        <w:spacing w:line="276" w:lineRule="auto"/>
        <w:ind w:left="142" w:right="721" w:firstLine="0"/>
        <w:jc w:val="both"/>
        <w:rPr>
          <w:rFonts w:ascii="Roboto Slab" w:eastAsia="Times New Roman" w:hAnsi="Roboto Slab" w:cs="Roboto Slab"/>
          <w:color w:val="000000"/>
        </w:rPr>
      </w:pPr>
      <w:r w:rsidRPr="002027FC">
        <w:rPr>
          <w:rFonts w:ascii="Roboto Slab" w:eastAsia="Times New Roman" w:hAnsi="Roboto Slab" w:cs="Roboto Slab"/>
          <w:color w:val="000000"/>
        </w:rPr>
        <w:t xml:space="preserve">For processing activities that may </w:t>
      </w:r>
      <w:proofErr w:type="gramStart"/>
      <w:r w:rsidRPr="002027FC">
        <w:rPr>
          <w:rFonts w:ascii="Roboto Slab" w:eastAsia="Times New Roman" w:hAnsi="Roboto Slab" w:cs="Roboto Slab"/>
          <w:color w:val="000000"/>
        </w:rPr>
        <w:t>carry</w:t>
      </w:r>
      <w:proofErr w:type="gramEnd"/>
      <w:r w:rsidRPr="002027FC">
        <w:rPr>
          <w:rFonts w:ascii="Roboto Slab" w:eastAsia="Times New Roman" w:hAnsi="Roboto Slab" w:cs="Roboto Slab"/>
          <w:color w:val="000000"/>
        </w:rPr>
        <w:t xml:space="preserve"> high risk; completion of a Data Protection Impact </w:t>
      </w:r>
      <w:r w:rsidRPr="005D615C">
        <w:rPr>
          <w:rFonts w:ascii="Roboto Slab" w:eastAsia="Times New Roman" w:hAnsi="Roboto Slab" w:cs="Roboto Slab"/>
          <w:color w:val="000000"/>
        </w:rPr>
        <w:t xml:space="preserve">Assessment (DPIA) may be required. This is determined by answering a series of screening questions included in the DPIA template. The Data Protection Team is available to </w:t>
      </w:r>
      <w:proofErr w:type="gramStart"/>
      <w:r w:rsidRPr="005D615C">
        <w:rPr>
          <w:rFonts w:ascii="Roboto Slab" w:eastAsia="Times New Roman" w:hAnsi="Roboto Slab" w:cs="Roboto Slab"/>
          <w:color w:val="000000"/>
        </w:rPr>
        <w:t>provide assistance</w:t>
      </w:r>
      <w:proofErr w:type="gramEnd"/>
      <w:r w:rsidRPr="005D615C">
        <w:rPr>
          <w:rFonts w:ascii="Roboto Slab" w:eastAsia="Times New Roman" w:hAnsi="Roboto Slab" w:cs="Roboto Slab"/>
          <w:color w:val="000000"/>
        </w:rPr>
        <w:t xml:space="preserve"> and guidance with any part of this process, please contact them via email: </w:t>
      </w:r>
      <w:hyperlink r:id="rId17" w:history="1">
        <w:r w:rsidRPr="005D615C">
          <w:rPr>
            <w:rStyle w:val="Hyperlink"/>
            <w:rFonts w:ascii="Roboto Slab" w:eastAsia="Times New Roman" w:hAnsi="Roboto Slab" w:cs="Roboto Slab"/>
          </w:rPr>
          <w:t>dataprotection@wlv.ac.uk</w:t>
        </w:r>
      </w:hyperlink>
      <w:r w:rsidRPr="005D615C">
        <w:rPr>
          <w:rFonts w:ascii="Roboto Slab" w:eastAsia="Times New Roman" w:hAnsi="Roboto Slab" w:cs="Roboto Slab"/>
        </w:rPr>
        <w:t>.</w:t>
      </w:r>
    </w:p>
    <w:p w14:paraId="01CC6FD5" w14:textId="77777777" w:rsidR="005334BD" w:rsidRPr="002027FC" w:rsidRDefault="005334BD" w:rsidP="005334BD">
      <w:pPr>
        <w:spacing w:line="276" w:lineRule="auto"/>
        <w:ind w:right="721"/>
        <w:jc w:val="both"/>
        <w:rPr>
          <w:rFonts w:ascii="Roboto Slab" w:eastAsia="Times New Roman" w:hAnsi="Roboto Slab" w:cs="Roboto Slab"/>
          <w:color w:val="000000"/>
        </w:rPr>
      </w:pPr>
    </w:p>
    <w:p w14:paraId="0AED73E6" w14:textId="34FE519C" w:rsidR="000F19A8" w:rsidRPr="00535102" w:rsidRDefault="005334BD" w:rsidP="00535102">
      <w:pPr>
        <w:spacing w:line="276" w:lineRule="auto"/>
        <w:ind w:left="142" w:right="721"/>
        <w:jc w:val="both"/>
        <w:rPr>
          <w:rFonts w:ascii="Roboto Slab" w:eastAsia="Times New Roman" w:hAnsi="Roboto Slab" w:cs="Roboto Slab"/>
          <w:color w:val="000000"/>
        </w:rPr>
      </w:pPr>
      <w:r w:rsidRPr="002027FC">
        <w:rPr>
          <w:rFonts w:ascii="Roboto Slab" w:eastAsia="Times New Roman" w:hAnsi="Roboto Slab" w:cs="Roboto Slab"/>
          <w:color w:val="000000"/>
        </w:rPr>
        <w:t>Please note that whilst the Data Protection Act does not cover aggregate data, it must be ensured that small numbers held within aggregate data sets do not inadvertently identify individuals.</w:t>
      </w:r>
    </w:p>
    <w:p w14:paraId="362AFE56" w14:textId="6BE83F67" w:rsidR="009025FE" w:rsidRPr="007D7CB4" w:rsidRDefault="00DF73F4" w:rsidP="007D7CB4">
      <w:pPr>
        <w:pStyle w:val="TitleClause"/>
        <w:rPr>
          <w:rFonts w:ascii="Roboto Slab" w:hAnsi="Roboto Slab" w:cs="Roboto Slab"/>
          <w:b w:val="0"/>
          <w:szCs w:val="24"/>
        </w:rPr>
      </w:pPr>
      <w:r w:rsidRPr="00CA2207">
        <w:rPr>
          <w:rFonts w:ascii="Roboto Slab" w:hAnsi="Roboto Slab" w:cs="Roboto Slab"/>
          <w:szCs w:val="24"/>
        </w:rPr>
        <w:t>Training</w:t>
      </w:r>
    </w:p>
    <w:p w14:paraId="71E61D27" w14:textId="77777777" w:rsidR="005D615C" w:rsidRDefault="00DF73F4" w:rsidP="00535102">
      <w:pPr>
        <w:spacing w:line="276" w:lineRule="auto"/>
        <w:ind w:left="142"/>
        <w:rPr>
          <w:rFonts w:ascii="Roboto Slab" w:hAnsi="Roboto Slab" w:cs="Roboto Slab"/>
        </w:rPr>
      </w:pPr>
      <w:r w:rsidRPr="002027FC">
        <w:rPr>
          <w:rFonts w:ascii="Roboto Slab" w:hAnsi="Roboto Slab" w:cs="Roboto Slab"/>
        </w:rPr>
        <w:t>Training relating to this policy and briefing will be made available in a range of formats according to the needs of the trainee</w:t>
      </w:r>
      <w:r w:rsidR="009025FE">
        <w:rPr>
          <w:rFonts w:ascii="Roboto Slab" w:hAnsi="Roboto Slab" w:cs="Roboto Slab"/>
        </w:rPr>
        <w:t>.</w:t>
      </w:r>
    </w:p>
    <w:p w14:paraId="30083779" w14:textId="77777777" w:rsidR="005D615C" w:rsidRDefault="005D615C" w:rsidP="00535102">
      <w:pPr>
        <w:spacing w:line="276" w:lineRule="auto"/>
        <w:ind w:left="142"/>
        <w:rPr>
          <w:rFonts w:ascii="Roboto Slab" w:hAnsi="Roboto Slab" w:cs="Roboto Slab"/>
        </w:rPr>
      </w:pPr>
    </w:p>
    <w:p w14:paraId="0E95D567" w14:textId="23F95A41" w:rsidR="009025FE" w:rsidRDefault="00DF73F4" w:rsidP="00535102">
      <w:pPr>
        <w:spacing w:line="276" w:lineRule="auto"/>
        <w:ind w:left="142"/>
        <w:rPr>
          <w:rFonts w:ascii="Roboto Slab" w:hAnsi="Roboto Slab" w:cs="Roboto Slab"/>
          <w:b/>
        </w:rPr>
      </w:pPr>
      <w:r w:rsidRPr="002027FC">
        <w:rPr>
          <w:rFonts w:ascii="Roboto Slab" w:hAnsi="Roboto Slab" w:cs="Roboto Slab"/>
          <w:b/>
        </w:rPr>
        <w:lastRenderedPageBreak/>
        <w:br/>
      </w:r>
    </w:p>
    <w:p w14:paraId="50BFC9DF" w14:textId="77777777" w:rsidR="00EA7F70" w:rsidRPr="007D7CB4" w:rsidRDefault="00EA7F70" w:rsidP="007D7CB4">
      <w:pPr>
        <w:spacing w:line="276" w:lineRule="auto"/>
        <w:rPr>
          <w:rFonts w:ascii="Roboto Slab" w:hAnsi="Roboto Slab" w:cs="Roboto Slab"/>
          <w:b/>
        </w:rPr>
      </w:pPr>
    </w:p>
    <w:p w14:paraId="0240FFD0" w14:textId="212979B6" w:rsidR="000F19A8" w:rsidRPr="007D7CB4" w:rsidRDefault="00B9044F" w:rsidP="007D7CB4">
      <w:pPr>
        <w:pStyle w:val="TitleClause"/>
        <w:rPr>
          <w:rFonts w:ascii="Roboto Slab" w:hAnsi="Roboto Slab" w:cs="Roboto Slab"/>
          <w:b w:val="0"/>
          <w:szCs w:val="24"/>
        </w:rPr>
      </w:pPr>
      <w:r w:rsidRPr="00CA2207">
        <w:rPr>
          <w:rFonts w:ascii="Roboto Slab" w:hAnsi="Roboto Slab" w:cs="Roboto Slab"/>
          <w:szCs w:val="24"/>
        </w:rPr>
        <w:t>Amendments</w:t>
      </w:r>
    </w:p>
    <w:p w14:paraId="3FB53C9F" w14:textId="19A3BD85" w:rsidR="000320E2" w:rsidRPr="002027FC" w:rsidRDefault="000F19A8" w:rsidP="00546E49">
      <w:pPr>
        <w:spacing w:line="276" w:lineRule="auto"/>
        <w:ind w:left="142"/>
        <w:jc w:val="both"/>
        <w:rPr>
          <w:rFonts w:ascii="Roboto Slab" w:hAnsi="Roboto Slab" w:cs="Roboto Slab"/>
          <w:bCs/>
        </w:rPr>
      </w:pPr>
      <w:r w:rsidRPr="002027FC">
        <w:rPr>
          <w:rFonts w:ascii="Roboto Slab" w:hAnsi="Roboto Slab" w:cs="Roboto Slab"/>
          <w:bCs/>
        </w:rPr>
        <w:t xml:space="preserve">This Policy was approved by the </w:t>
      </w:r>
      <w:r w:rsidRPr="00007DAA">
        <w:rPr>
          <w:rFonts w:ascii="Roboto Slab" w:hAnsi="Roboto Slab" w:cs="Roboto Slab"/>
          <w:bCs/>
        </w:rPr>
        <w:t>University’s</w:t>
      </w:r>
      <w:r w:rsidR="00E119FA" w:rsidRPr="00007DAA">
        <w:rPr>
          <w:rFonts w:ascii="Roboto Slab" w:hAnsi="Roboto Slab" w:cs="Roboto Slab"/>
          <w:bCs/>
        </w:rPr>
        <w:t xml:space="preserve"> </w:t>
      </w:r>
      <w:r w:rsidR="006A3D1C" w:rsidRPr="00007DAA">
        <w:rPr>
          <w:rFonts w:ascii="Roboto Slab" w:hAnsi="Roboto Slab" w:cs="Roboto Slab"/>
          <w:bCs/>
        </w:rPr>
        <w:t>Executive Board</w:t>
      </w:r>
      <w:r w:rsidRPr="00007DAA">
        <w:rPr>
          <w:rFonts w:ascii="Roboto Slab" w:hAnsi="Roboto Slab" w:cs="Roboto Slab"/>
          <w:bCs/>
        </w:rPr>
        <w:t xml:space="preserve"> on</w:t>
      </w:r>
      <w:r w:rsidRPr="002027FC">
        <w:rPr>
          <w:rFonts w:ascii="Roboto Slab" w:hAnsi="Roboto Slab" w:cs="Roboto Slab"/>
          <w:bCs/>
        </w:rPr>
        <w:t xml:space="preserve"> </w:t>
      </w:r>
      <w:r w:rsidR="00007DAA">
        <w:rPr>
          <w:rFonts w:ascii="Roboto Slab" w:hAnsi="Roboto Slab" w:cs="Roboto Slab"/>
          <w:bCs/>
        </w:rPr>
        <w:t>10 June</w:t>
      </w:r>
      <w:r w:rsidRPr="002027FC">
        <w:rPr>
          <w:rFonts w:ascii="Roboto Slab" w:hAnsi="Roboto Slab" w:cs="Roboto Slab"/>
          <w:bCs/>
        </w:rPr>
        <w:t xml:space="preserve"> </w:t>
      </w:r>
      <w:r w:rsidR="005E5693" w:rsidRPr="002027FC">
        <w:rPr>
          <w:rFonts w:ascii="Roboto Slab" w:hAnsi="Roboto Slab" w:cs="Roboto Slab"/>
          <w:bCs/>
        </w:rPr>
        <w:t>20</w:t>
      </w:r>
      <w:r w:rsidR="00007DAA">
        <w:rPr>
          <w:rFonts w:ascii="Roboto Slab" w:hAnsi="Roboto Slab" w:cs="Roboto Slab"/>
          <w:bCs/>
        </w:rPr>
        <w:t>25</w:t>
      </w:r>
      <w:r w:rsidRPr="002027FC">
        <w:rPr>
          <w:rFonts w:ascii="Roboto Slab" w:hAnsi="Roboto Slab" w:cs="Roboto Slab"/>
          <w:bCs/>
        </w:rPr>
        <w:t>.  The University may change this Policy at any time, and where appropriate</w:t>
      </w:r>
      <w:r w:rsidR="00FD26DE" w:rsidRPr="002027FC">
        <w:rPr>
          <w:rFonts w:ascii="Roboto Slab" w:hAnsi="Roboto Slab" w:cs="Roboto Slab"/>
          <w:bCs/>
        </w:rPr>
        <w:t xml:space="preserve">. Where a policy is not due for review, but is found to require updating, it will remain published, unless the reasons for review </w:t>
      </w:r>
      <w:proofErr w:type="gramStart"/>
      <w:r w:rsidR="00FD26DE" w:rsidRPr="002027FC">
        <w:rPr>
          <w:rFonts w:ascii="Roboto Slab" w:hAnsi="Roboto Slab" w:cs="Roboto Slab"/>
          <w:bCs/>
        </w:rPr>
        <w:t>render</w:t>
      </w:r>
      <w:proofErr w:type="gramEnd"/>
      <w:r w:rsidR="00FD26DE" w:rsidRPr="002027FC">
        <w:rPr>
          <w:rFonts w:ascii="Roboto Slab" w:hAnsi="Roboto Slab" w:cs="Roboto Slab"/>
          <w:bCs/>
        </w:rPr>
        <w:t xml:space="preserve"> </w:t>
      </w:r>
    </w:p>
    <w:p w14:paraId="1FD84126" w14:textId="6702929D" w:rsidR="00133A2B" w:rsidRPr="002027FC" w:rsidRDefault="00FD26DE" w:rsidP="005E4AE2">
      <w:pPr>
        <w:spacing w:line="276" w:lineRule="auto"/>
        <w:ind w:left="142"/>
        <w:jc w:val="both"/>
        <w:rPr>
          <w:rFonts w:ascii="Roboto Slab" w:hAnsi="Roboto Slab" w:cs="Roboto Slab"/>
          <w:bCs/>
        </w:rPr>
      </w:pPr>
      <w:r w:rsidRPr="002027FC">
        <w:rPr>
          <w:rFonts w:ascii="Roboto Slab" w:hAnsi="Roboto Slab" w:cs="Roboto Slab"/>
          <w:bCs/>
        </w:rPr>
        <w:t>it obsolete.</w:t>
      </w:r>
    </w:p>
    <w:p w14:paraId="7BA4741E" w14:textId="77777777" w:rsidR="007E26D2" w:rsidRPr="002027FC" w:rsidRDefault="007E26D2" w:rsidP="00B66B86">
      <w:pPr>
        <w:spacing w:line="276" w:lineRule="auto"/>
        <w:rPr>
          <w:rFonts w:ascii="Roboto Slab" w:hAnsi="Roboto Slab" w:cs="Roboto Slab"/>
        </w:rPr>
      </w:pPr>
    </w:p>
    <w:tbl>
      <w:tblPr>
        <w:tblW w:w="10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8"/>
        <w:gridCol w:w="2486"/>
        <w:gridCol w:w="2136"/>
        <w:gridCol w:w="2842"/>
      </w:tblGrid>
      <w:tr w:rsidR="007E26D2" w:rsidRPr="002027FC" w14:paraId="3A82C6EE" w14:textId="77777777" w:rsidTr="00E0588B">
        <w:trPr>
          <w:trHeight w:val="457"/>
        </w:trPr>
        <w:tc>
          <w:tcPr>
            <w:tcW w:w="2598" w:type="dxa"/>
            <w:shd w:val="clear" w:color="auto" w:fill="D9D9D9" w:themeFill="background1" w:themeFillShade="D9"/>
          </w:tcPr>
          <w:p w14:paraId="6F0797B6" w14:textId="77777777" w:rsidR="007E26D2" w:rsidRPr="002027FC" w:rsidRDefault="007E26D2" w:rsidP="00B66B86">
            <w:pPr>
              <w:pStyle w:val="TableParagraph"/>
              <w:spacing w:line="276" w:lineRule="auto"/>
              <w:ind w:left="103"/>
              <w:rPr>
                <w:rFonts w:ascii="Roboto Slab" w:hAnsi="Roboto Slab" w:cs="Roboto Slab"/>
                <w:b/>
              </w:rPr>
            </w:pPr>
            <w:bookmarkStart w:id="35" w:name="_Hlk74236268"/>
            <w:r w:rsidRPr="002027FC">
              <w:rPr>
                <w:rFonts w:ascii="Roboto Slab" w:hAnsi="Roboto Slab" w:cs="Roboto Slab"/>
                <w:b/>
              </w:rPr>
              <w:t xml:space="preserve">VERSION </w:t>
            </w:r>
          </w:p>
        </w:tc>
        <w:tc>
          <w:tcPr>
            <w:tcW w:w="2486" w:type="dxa"/>
          </w:tcPr>
          <w:p w14:paraId="115401DA" w14:textId="4D09D8D4" w:rsidR="007E26D2" w:rsidRPr="002027FC" w:rsidRDefault="002027FC" w:rsidP="00B66B86">
            <w:pPr>
              <w:pStyle w:val="TableParagraph"/>
              <w:spacing w:line="276" w:lineRule="auto"/>
              <w:ind w:left="100"/>
              <w:rPr>
                <w:rFonts w:ascii="Roboto Slab" w:hAnsi="Roboto Slab" w:cs="Roboto Slab"/>
              </w:rPr>
            </w:pPr>
            <w:r w:rsidRPr="002027FC">
              <w:rPr>
                <w:rFonts w:ascii="Roboto Slab" w:hAnsi="Roboto Slab" w:cs="Roboto Slab"/>
              </w:rPr>
              <w:t>1</w:t>
            </w:r>
            <w:r w:rsidR="00133A2B" w:rsidRPr="002027FC">
              <w:rPr>
                <w:rFonts w:ascii="Roboto Slab" w:hAnsi="Roboto Slab" w:cs="Roboto Slab"/>
              </w:rPr>
              <w:t>.</w:t>
            </w:r>
            <w:r w:rsidR="00D41BE0" w:rsidRPr="002027FC">
              <w:rPr>
                <w:rFonts w:ascii="Roboto Slab" w:hAnsi="Roboto Slab" w:cs="Roboto Slab"/>
              </w:rPr>
              <w:t>0</w:t>
            </w:r>
          </w:p>
        </w:tc>
        <w:tc>
          <w:tcPr>
            <w:tcW w:w="2136" w:type="dxa"/>
            <w:shd w:val="clear" w:color="auto" w:fill="D9D9D9" w:themeFill="background1" w:themeFillShade="D9"/>
          </w:tcPr>
          <w:p w14:paraId="5ED7CEDA" w14:textId="77777777" w:rsidR="007E26D2" w:rsidRPr="002027FC" w:rsidRDefault="007E26D2" w:rsidP="00B66B86">
            <w:pPr>
              <w:pStyle w:val="TableParagraph"/>
              <w:spacing w:line="276" w:lineRule="auto"/>
              <w:ind w:left="103"/>
              <w:rPr>
                <w:rFonts w:ascii="Roboto Slab" w:hAnsi="Roboto Slab" w:cs="Roboto Slab"/>
                <w:b/>
              </w:rPr>
            </w:pPr>
            <w:r w:rsidRPr="002027FC">
              <w:rPr>
                <w:rFonts w:ascii="Roboto Slab" w:hAnsi="Roboto Slab" w:cs="Roboto Slab"/>
                <w:b/>
              </w:rPr>
              <w:t>AUTHOR/OWNER</w:t>
            </w:r>
          </w:p>
        </w:tc>
        <w:tc>
          <w:tcPr>
            <w:tcW w:w="2842" w:type="dxa"/>
          </w:tcPr>
          <w:p w14:paraId="1827660D" w14:textId="63DB04DD" w:rsidR="007E26D2" w:rsidRPr="002027FC" w:rsidRDefault="00AC4A64" w:rsidP="00B66B86">
            <w:pPr>
              <w:pStyle w:val="TableParagraph"/>
              <w:spacing w:line="276" w:lineRule="auto"/>
              <w:ind w:left="102"/>
              <w:rPr>
                <w:rFonts w:ascii="Roboto Slab" w:hAnsi="Roboto Slab" w:cs="Roboto Slab"/>
              </w:rPr>
            </w:pPr>
            <w:r w:rsidRPr="002027FC">
              <w:rPr>
                <w:rFonts w:ascii="Roboto Slab" w:hAnsi="Roboto Slab" w:cs="Roboto Slab"/>
              </w:rPr>
              <w:t>University Secretary</w:t>
            </w:r>
          </w:p>
        </w:tc>
      </w:tr>
      <w:tr w:rsidR="007E26D2" w:rsidRPr="002027FC" w14:paraId="263992D5" w14:textId="77777777" w:rsidTr="00E0588B">
        <w:trPr>
          <w:trHeight w:val="478"/>
        </w:trPr>
        <w:tc>
          <w:tcPr>
            <w:tcW w:w="2598" w:type="dxa"/>
            <w:shd w:val="clear" w:color="auto" w:fill="D9D9D9" w:themeFill="background1" w:themeFillShade="D9"/>
          </w:tcPr>
          <w:p w14:paraId="461679DE" w14:textId="77777777" w:rsidR="007E26D2" w:rsidRPr="002027FC" w:rsidRDefault="007E26D2" w:rsidP="00B66B86">
            <w:pPr>
              <w:pStyle w:val="TableParagraph"/>
              <w:spacing w:line="276" w:lineRule="auto"/>
              <w:ind w:left="103"/>
              <w:rPr>
                <w:rFonts w:ascii="Roboto Slab" w:hAnsi="Roboto Slab" w:cs="Roboto Slab"/>
                <w:b/>
              </w:rPr>
            </w:pPr>
            <w:r w:rsidRPr="002027FC">
              <w:rPr>
                <w:rFonts w:ascii="Roboto Slab" w:hAnsi="Roboto Slab" w:cs="Roboto Slab"/>
                <w:b/>
              </w:rPr>
              <w:t>Approved Date</w:t>
            </w:r>
          </w:p>
        </w:tc>
        <w:tc>
          <w:tcPr>
            <w:tcW w:w="2486" w:type="dxa"/>
          </w:tcPr>
          <w:p w14:paraId="140D4F8B" w14:textId="77777777" w:rsidR="007E26D2" w:rsidRPr="002027FC" w:rsidRDefault="007E26D2" w:rsidP="00B66B86">
            <w:pPr>
              <w:pStyle w:val="TableParagraph"/>
              <w:spacing w:line="276" w:lineRule="auto"/>
              <w:ind w:left="100"/>
              <w:rPr>
                <w:rFonts w:ascii="Roboto Slab" w:hAnsi="Roboto Slab" w:cs="Roboto Slab"/>
              </w:rPr>
            </w:pPr>
          </w:p>
          <w:p w14:paraId="5DB14011" w14:textId="6743F126" w:rsidR="00FC6BC5" w:rsidRPr="002027FC" w:rsidRDefault="00FC6BC5" w:rsidP="00FC6BC5">
            <w:pPr>
              <w:pStyle w:val="TableParagraph"/>
              <w:spacing w:line="229" w:lineRule="exact"/>
              <w:ind w:left="0"/>
              <w:rPr>
                <w:rFonts w:ascii="Roboto Slab" w:hAnsi="Roboto Slab" w:cs="Roboto Slab"/>
              </w:rPr>
            </w:pPr>
            <w:r w:rsidRPr="002027FC">
              <w:rPr>
                <w:rFonts w:ascii="Roboto Slab" w:hAnsi="Roboto Slab" w:cs="Roboto Slab"/>
              </w:rPr>
              <w:t xml:space="preserve"> 10 June 2025 (UEB)</w:t>
            </w:r>
          </w:p>
          <w:p w14:paraId="73F3AB55" w14:textId="77777777" w:rsidR="00FC6BC5" w:rsidRPr="002027FC" w:rsidRDefault="00FC6BC5" w:rsidP="00FC6BC5">
            <w:pPr>
              <w:pStyle w:val="TableParagraph"/>
              <w:spacing w:line="229" w:lineRule="exact"/>
              <w:ind w:left="0"/>
              <w:rPr>
                <w:rFonts w:ascii="Roboto Slab" w:hAnsi="Roboto Slab" w:cs="Roboto Slab"/>
              </w:rPr>
            </w:pPr>
          </w:p>
          <w:p w14:paraId="674E1895" w14:textId="6600CFF1" w:rsidR="00FC6BC5" w:rsidRPr="002027FC" w:rsidRDefault="00FC6BC5" w:rsidP="00FC6BC5">
            <w:pPr>
              <w:pStyle w:val="TableParagraph"/>
              <w:spacing w:line="276" w:lineRule="auto"/>
              <w:ind w:left="100"/>
              <w:rPr>
                <w:rFonts w:ascii="Roboto Slab" w:hAnsi="Roboto Slab" w:cs="Roboto Slab"/>
              </w:rPr>
            </w:pPr>
            <w:r w:rsidRPr="002027FC">
              <w:rPr>
                <w:rFonts w:ascii="Roboto Slab" w:hAnsi="Roboto Slab" w:cs="Roboto Slab"/>
              </w:rPr>
              <w:t>23 June 2025 (ARC)</w:t>
            </w:r>
          </w:p>
        </w:tc>
        <w:tc>
          <w:tcPr>
            <w:tcW w:w="2136" w:type="dxa"/>
            <w:shd w:val="clear" w:color="auto" w:fill="D9D9D9" w:themeFill="background1" w:themeFillShade="D9"/>
          </w:tcPr>
          <w:p w14:paraId="3A11EB4A" w14:textId="77777777" w:rsidR="007E26D2" w:rsidRPr="002027FC" w:rsidRDefault="007E26D2" w:rsidP="00B66B86">
            <w:pPr>
              <w:pStyle w:val="TableParagraph"/>
              <w:spacing w:line="276" w:lineRule="auto"/>
              <w:ind w:left="103"/>
              <w:rPr>
                <w:rFonts w:ascii="Roboto Slab" w:hAnsi="Roboto Slab" w:cs="Roboto Slab"/>
                <w:b/>
              </w:rPr>
            </w:pPr>
            <w:r w:rsidRPr="002027FC">
              <w:rPr>
                <w:rFonts w:ascii="Roboto Slab" w:hAnsi="Roboto Slab" w:cs="Roboto Slab"/>
                <w:b/>
              </w:rPr>
              <w:t>Approved By</w:t>
            </w:r>
          </w:p>
        </w:tc>
        <w:tc>
          <w:tcPr>
            <w:tcW w:w="2842" w:type="dxa"/>
          </w:tcPr>
          <w:p w14:paraId="5FFFCE21" w14:textId="77777777" w:rsidR="00331C28" w:rsidRPr="002027FC" w:rsidRDefault="00331C28" w:rsidP="00331C28">
            <w:pPr>
              <w:pStyle w:val="TableParagraph"/>
              <w:spacing w:before="4" w:line="228" w:lineRule="exact"/>
              <w:ind w:left="102"/>
              <w:rPr>
                <w:rFonts w:ascii="Roboto Slab" w:hAnsi="Roboto Slab" w:cs="Roboto Slab"/>
              </w:rPr>
            </w:pPr>
            <w:r w:rsidRPr="002027FC">
              <w:rPr>
                <w:rFonts w:ascii="Roboto Slab" w:hAnsi="Roboto Slab" w:cs="Roboto Slab"/>
              </w:rPr>
              <w:t>University Executive Board</w:t>
            </w:r>
          </w:p>
          <w:p w14:paraId="7393ABB7" w14:textId="77777777" w:rsidR="00331C28" w:rsidRPr="002027FC" w:rsidRDefault="00331C28" w:rsidP="00331C28">
            <w:pPr>
              <w:pStyle w:val="TableParagraph"/>
              <w:spacing w:before="4" w:line="228" w:lineRule="exact"/>
              <w:ind w:left="102"/>
              <w:rPr>
                <w:rFonts w:ascii="Roboto Slab" w:hAnsi="Roboto Slab" w:cs="Roboto Slab"/>
              </w:rPr>
            </w:pPr>
          </w:p>
          <w:p w14:paraId="5C7C4395" w14:textId="032F829F" w:rsidR="007E26D2" w:rsidRPr="002027FC" w:rsidRDefault="00331C28" w:rsidP="00331C28">
            <w:pPr>
              <w:pStyle w:val="TableParagraph"/>
              <w:spacing w:before="4" w:line="276" w:lineRule="auto"/>
              <w:ind w:left="102"/>
              <w:rPr>
                <w:rFonts w:ascii="Roboto Slab" w:hAnsi="Roboto Slab" w:cs="Roboto Slab"/>
              </w:rPr>
            </w:pPr>
            <w:r w:rsidRPr="002027FC">
              <w:rPr>
                <w:rFonts w:ascii="Roboto Slab" w:hAnsi="Roboto Slab" w:cs="Roboto Slab"/>
              </w:rPr>
              <w:t>Audit and Risk Committee</w:t>
            </w:r>
            <w:r w:rsidR="00D96F27" w:rsidRPr="002027FC">
              <w:rPr>
                <w:rFonts w:ascii="Roboto Slab" w:hAnsi="Roboto Slab" w:cs="Roboto Slab"/>
              </w:rPr>
              <w:t xml:space="preserve"> </w:t>
            </w:r>
          </w:p>
        </w:tc>
      </w:tr>
      <w:tr w:rsidR="007E26D2" w:rsidRPr="002027FC" w14:paraId="28B8884B" w14:textId="77777777" w:rsidTr="00E0588B">
        <w:trPr>
          <w:trHeight w:val="477"/>
        </w:trPr>
        <w:tc>
          <w:tcPr>
            <w:tcW w:w="2598" w:type="dxa"/>
            <w:shd w:val="clear" w:color="auto" w:fill="D9D9D9" w:themeFill="background1" w:themeFillShade="D9"/>
          </w:tcPr>
          <w:p w14:paraId="09C2B7D8" w14:textId="77777777" w:rsidR="007E26D2" w:rsidRPr="002027FC" w:rsidRDefault="007E26D2" w:rsidP="00B66B86">
            <w:pPr>
              <w:pStyle w:val="TableParagraph"/>
              <w:spacing w:line="276" w:lineRule="auto"/>
              <w:ind w:left="103"/>
              <w:rPr>
                <w:rFonts w:ascii="Roboto Slab" w:hAnsi="Roboto Slab" w:cs="Roboto Slab"/>
                <w:b/>
              </w:rPr>
            </w:pPr>
            <w:r w:rsidRPr="002027FC">
              <w:rPr>
                <w:rFonts w:ascii="Roboto Slab" w:hAnsi="Roboto Slab" w:cs="Roboto Slab"/>
                <w:b/>
              </w:rPr>
              <w:t>Review Date</w:t>
            </w:r>
          </w:p>
        </w:tc>
        <w:tc>
          <w:tcPr>
            <w:tcW w:w="2486" w:type="dxa"/>
          </w:tcPr>
          <w:p w14:paraId="0E13915E" w14:textId="3A8FBFD3" w:rsidR="007E26D2" w:rsidRPr="002027FC" w:rsidRDefault="00BC7215" w:rsidP="00B66B86">
            <w:pPr>
              <w:pStyle w:val="TableParagraph"/>
              <w:spacing w:line="276" w:lineRule="auto"/>
              <w:ind w:left="100"/>
              <w:rPr>
                <w:rFonts w:ascii="Roboto Slab" w:hAnsi="Roboto Slab" w:cs="Roboto Slab"/>
              </w:rPr>
            </w:pPr>
            <w:r w:rsidRPr="002027FC">
              <w:rPr>
                <w:rFonts w:ascii="Roboto Slab" w:hAnsi="Roboto Slab" w:cs="Roboto Slab"/>
              </w:rPr>
              <w:t>June 2026 (or after a complex disclosure</w:t>
            </w:r>
          </w:p>
        </w:tc>
        <w:tc>
          <w:tcPr>
            <w:tcW w:w="2136" w:type="dxa"/>
            <w:shd w:val="clear" w:color="auto" w:fill="D9D9D9" w:themeFill="background1" w:themeFillShade="D9"/>
          </w:tcPr>
          <w:p w14:paraId="1FBC89F5" w14:textId="77777777" w:rsidR="007E26D2" w:rsidRPr="002027FC" w:rsidRDefault="007E26D2" w:rsidP="00B66B86">
            <w:pPr>
              <w:pStyle w:val="TableParagraph"/>
              <w:spacing w:line="276" w:lineRule="auto"/>
              <w:ind w:left="0" w:firstLine="720"/>
              <w:rPr>
                <w:rFonts w:ascii="Roboto Slab" w:hAnsi="Roboto Slab" w:cs="Roboto Slab"/>
                <w:b/>
              </w:rPr>
            </w:pPr>
          </w:p>
        </w:tc>
        <w:tc>
          <w:tcPr>
            <w:tcW w:w="2842" w:type="dxa"/>
          </w:tcPr>
          <w:p w14:paraId="1F05486F" w14:textId="77777777" w:rsidR="007E26D2" w:rsidRPr="002027FC" w:rsidRDefault="007E26D2" w:rsidP="00B66B86">
            <w:pPr>
              <w:pStyle w:val="TableParagraph"/>
              <w:spacing w:line="276" w:lineRule="auto"/>
              <w:ind w:left="102"/>
              <w:rPr>
                <w:rFonts w:ascii="Roboto Slab" w:hAnsi="Roboto Slab" w:cs="Roboto Slab"/>
              </w:rPr>
            </w:pPr>
          </w:p>
        </w:tc>
      </w:tr>
      <w:bookmarkEnd w:id="35"/>
    </w:tbl>
    <w:p w14:paraId="3C511557" w14:textId="77777777" w:rsidR="00EC7DB9" w:rsidRPr="002027FC" w:rsidRDefault="00EC7DB9" w:rsidP="00B66B86">
      <w:pPr>
        <w:spacing w:before="91" w:line="276" w:lineRule="auto"/>
        <w:ind w:left="107" w:right="1909"/>
        <w:jc w:val="both"/>
        <w:rPr>
          <w:rFonts w:ascii="Roboto Slab" w:hAnsi="Roboto Slab" w:cs="Roboto Slab"/>
          <w:color w:val="31849B" w:themeColor="accent5" w:themeShade="BF"/>
        </w:rPr>
      </w:pPr>
    </w:p>
    <w:sectPr w:rsidR="00EC7DB9" w:rsidRPr="002027FC" w:rsidSect="00737778">
      <w:footerReference w:type="default" r:id="rId18"/>
      <w:pgSz w:w="11910" w:h="16840"/>
      <w:pgMar w:top="0" w:right="640" w:bottom="1400" w:left="709" w:header="0" w:footer="12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065ED" w14:textId="77777777" w:rsidR="008F0791" w:rsidRDefault="008F0791">
      <w:r>
        <w:separator/>
      </w:r>
    </w:p>
  </w:endnote>
  <w:endnote w:type="continuationSeparator" w:id="0">
    <w:p w14:paraId="75975B4B" w14:textId="77777777" w:rsidR="008F0791" w:rsidRDefault="008F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37344"/>
      <w:docPartObj>
        <w:docPartGallery w:val="Page Numbers (Bottom of Page)"/>
        <w:docPartUnique/>
      </w:docPartObj>
    </w:sdtPr>
    <w:sdtEndPr>
      <w:rPr>
        <w:noProof/>
      </w:rPr>
    </w:sdtEndPr>
    <w:sdtContent>
      <w:p w14:paraId="7C796461" w14:textId="7E727072" w:rsidR="007E26D2" w:rsidRDefault="007E26D2" w:rsidP="007E26D2">
        <w:pPr>
          <w:pStyle w:val="Footer"/>
          <w:jc w:val="center"/>
        </w:pPr>
        <w:r>
          <w:fldChar w:fldCharType="begin"/>
        </w:r>
        <w:r>
          <w:instrText xml:space="preserve"> PAGE   \* MERGEFORMAT </w:instrText>
        </w:r>
        <w:r>
          <w:fldChar w:fldCharType="separate"/>
        </w:r>
        <w:r w:rsidR="005C387D">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6D61C" w14:textId="77777777" w:rsidR="008F0791" w:rsidRDefault="008F0791">
      <w:r>
        <w:separator/>
      </w:r>
    </w:p>
  </w:footnote>
  <w:footnote w:type="continuationSeparator" w:id="0">
    <w:p w14:paraId="3E6B2FBF" w14:textId="77777777" w:rsidR="008F0791" w:rsidRDefault="008F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5B6"/>
    <w:multiLevelType w:val="hybridMultilevel"/>
    <w:tmpl w:val="512A3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8F18F264"/>
    <w:lvl w:ilvl="0">
      <w:start w:val="1"/>
      <w:numFmt w:val="decimal"/>
      <w:pStyle w:val="TitleClause"/>
      <w:lvlText w:val="%1."/>
      <w:lvlJc w:val="left"/>
      <w:pPr>
        <w:tabs>
          <w:tab w:val="num" w:pos="720"/>
        </w:tabs>
        <w:ind w:left="720" w:hanging="720"/>
      </w:pPr>
      <w:rPr>
        <w:rFonts w:ascii="Arial" w:eastAsia="Arial Unicode MS" w:hAnsi="Arial" w:cs="Arial"/>
        <w:b/>
        <w:bCs w:val="0"/>
        <w:color w:val="000000"/>
      </w:rPr>
    </w:lvl>
    <w:lvl w:ilvl="1">
      <w:start w:val="1"/>
      <w:numFmt w:val="decimal"/>
      <w:pStyle w:val="Untitledsubclause1"/>
      <w:lvlText w:val="%1.%2"/>
      <w:lvlJc w:val="left"/>
      <w:pPr>
        <w:tabs>
          <w:tab w:val="num" w:pos="1855"/>
        </w:tabs>
        <w:ind w:left="1855"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7E20CA"/>
    <w:multiLevelType w:val="hybridMultilevel"/>
    <w:tmpl w:val="29228B9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0ED11A0E"/>
    <w:multiLevelType w:val="hybridMultilevel"/>
    <w:tmpl w:val="73841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F216E6"/>
    <w:multiLevelType w:val="hybridMultilevel"/>
    <w:tmpl w:val="A044D190"/>
    <w:lvl w:ilvl="0" w:tplc="173241A4">
      <w:start w:val="8"/>
      <w:numFmt w:val="decimal"/>
      <w:lvlText w:val="%1."/>
      <w:lvlJc w:val="left"/>
      <w:pPr>
        <w:ind w:left="827" w:hanging="360"/>
      </w:pPr>
      <w:rPr>
        <w:rFonts w:hint="default"/>
      </w:rPr>
    </w:lvl>
    <w:lvl w:ilvl="1" w:tplc="08090019">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5" w15:restartNumberingAfterBreak="0">
    <w:nsid w:val="120E672C"/>
    <w:multiLevelType w:val="hybridMultilevel"/>
    <w:tmpl w:val="A022A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A44511"/>
    <w:multiLevelType w:val="hybridMultilevel"/>
    <w:tmpl w:val="A7FABAA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16E515A7"/>
    <w:multiLevelType w:val="hybridMultilevel"/>
    <w:tmpl w:val="1DC0CC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2A120A"/>
    <w:multiLevelType w:val="hybridMultilevel"/>
    <w:tmpl w:val="9F40FB20"/>
    <w:lvl w:ilvl="0" w:tplc="08090001">
      <w:start w:val="1"/>
      <w:numFmt w:val="bullet"/>
      <w:lvlText w:val=""/>
      <w:lvlJc w:val="left"/>
      <w:pPr>
        <w:ind w:left="467" w:hanging="360"/>
      </w:pPr>
      <w:rPr>
        <w:rFonts w:ascii="Symbol" w:hAnsi="Symbol" w:hint="default"/>
      </w:rPr>
    </w:lvl>
    <w:lvl w:ilvl="1" w:tplc="08090003">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9" w15:restartNumberingAfterBreak="0">
    <w:nsid w:val="21BB2F17"/>
    <w:multiLevelType w:val="hybridMultilevel"/>
    <w:tmpl w:val="7A0A6808"/>
    <w:lvl w:ilvl="0" w:tplc="3F7E2700">
      <w:start w:val="1"/>
      <w:numFmt w:val="decimal"/>
      <w:lvlText w:val="%1."/>
      <w:lvlJc w:val="left"/>
      <w:pPr>
        <w:ind w:left="1455" w:hanging="360"/>
      </w:pPr>
      <w:rPr>
        <w:rFonts w:hint="default"/>
      </w:rPr>
    </w:lvl>
    <w:lvl w:ilvl="1" w:tplc="08090019">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0" w15:restartNumberingAfterBreak="0">
    <w:nsid w:val="234C4A86"/>
    <w:multiLevelType w:val="hybridMultilevel"/>
    <w:tmpl w:val="574A2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12144E"/>
    <w:multiLevelType w:val="hybridMultilevel"/>
    <w:tmpl w:val="DE10C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6616E2"/>
    <w:multiLevelType w:val="hybridMultilevel"/>
    <w:tmpl w:val="8DA8C956"/>
    <w:lvl w:ilvl="0" w:tplc="FB86FC38">
      <w:start w:val="1"/>
      <w:numFmt w:val="decimalZero"/>
      <w:lvlText w:val="%1"/>
      <w:lvlJc w:val="left"/>
      <w:pPr>
        <w:ind w:left="3600" w:hanging="28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19016A1"/>
    <w:multiLevelType w:val="hybridMultilevel"/>
    <w:tmpl w:val="AC84B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8E076D"/>
    <w:multiLevelType w:val="hybridMultilevel"/>
    <w:tmpl w:val="378A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E7D6B"/>
    <w:multiLevelType w:val="hybridMultilevel"/>
    <w:tmpl w:val="8CB2003A"/>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6" w15:restartNumberingAfterBreak="0">
    <w:nsid w:val="3C886C7C"/>
    <w:multiLevelType w:val="multilevel"/>
    <w:tmpl w:val="419201D2"/>
    <w:lvl w:ilvl="0">
      <w:start w:val="1"/>
      <w:numFmt w:val="decimal"/>
      <w:lvlText w:val="%1"/>
      <w:lvlJc w:val="left"/>
      <w:pPr>
        <w:ind w:left="360" w:hanging="360"/>
      </w:pPr>
      <w:rPr>
        <w:rFonts w:hint="default"/>
        <w:color w:val="31849B" w:themeColor="accent5" w:themeShade="BF"/>
      </w:rPr>
    </w:lvl>
    <w:lvl w:ilvl="1">
      <w:start w:val="1"/>
      <w:numFmt w:val="decimal"/>
      <w:lvlText w:val="%1.%2"/>
      <w:lvlJc w:val="left"/>
      <w:pPr>
        <w:ind w:left="360" w:hanging="360"/>
      </w:pPr>
      <w:rPr>
        <w:rFonts w:hint="default"/>
        <w:color w:val="31849B" w:themeColor="accent5" w:themeShade="BF"/>
      </w:rPr>
    </w:lvl>
    <w:lvl w:ilvl="2">
      <w:start w:val="1"/>
      <w:numFmt w:val="decimal"/>
      <w:lvlText w:val="%1.%2.%3"/>
      <w:lvlJc w:val="left"/>
      <w:pPr>
        <w:ind w:left="720" w:hanging="720"/>
      </w:pPr>
      <w:rPr>
        <w:rFonts w:hint="default"/>
        <w:color w:val="31849B" w:themeColor="accent5" w:themeShade="BF"/>
      </w:rPr>
    </w:lvl>
    <w:lvl w:ilvl="3">
      <w:start w:val="1"/>
      <w:numFmt w:val="decimal"/>
      <w:lvlText w:val="%1.%2.%3.%4"/>
      <w:lvlJc w:val="left"/>
      <w:pPr>
        <w:ind w:left="720" w:hanging="720"/>
      </w:pPr>
      <w:rPr>
        <w:rFonts w:hint="default"/>
        <w:color w:val="31849B" w:themeColor="accent5" w:themeShade="BF"/>
      </w:rPr>
    </w:lvl>
    <w:lvl w:ilvl="4">
      <w:start w:val="1"/>
      <w:numFmt w:val="decimal"/>
      <w:lvlText w:val="%1.%2.%3.%4.%5"/>
      <w:lvlJc w:val="left"/>
      <w:pPr>
        <w:ind w:left="1080" w:hanging="1080"/>
      </w:pPr>
      <w:rPr>
        <w:rFonts w:hint="default"/>
        <w:color w:val="31849B" w:themeColor="accent5" w:themeShade="BF"/>
      </w:rPr>
    </w:lvl>
    <w:lvl w:ilvl="5">
      <w:start w:val="1"/>
      <w:numFmt w:val="decimal"/>
      <w:lvlText w:val="%1.%2.%3.%4.%5.%6"/>
      <w:lvlJc w:val="left"/>
      <w:pPr>
        <w:ind w:left="1080" w:hanging="1080"/>
      </w:pPr>
      <w:rPr>
        <w:rFonts w:hint="default"/>
        <w:color w:val="31849B" w:themeColor="accent5" w:themeShade="BF"/>
      </w:rPr>
    </w:lvl>
    <w:lvl w:ilvl="6">
      <w:start w:val="1"/>
      <w:numFmt w:val="decimal"/>
      <w:lvlText w:val="%1.%2.%3.%4.%5.%6.%7"/>
      <w:lvlJc w:val="left"/>
      <w:pPr>
        <w:ind w:left="1440" w:hanging="1440"/>
      </w:pPr>
      <w:rPr>
        <w:rFonts w:hint="default"/>
        <w:color w:val="31849B" w:themeColor="accent5" w:themeShade="BF"/>
      </w:rPr>
    </w:lvl>
    <w:lvl w:ilvl="7">
      <w:start w:val="1"/>
      <w:numFmt w:val="decimal"/>
      <w:lvlText w:val="%1.%2.%3.%4.%5.%6.%7.%8"/>
      <w:lvlJc w:val="left"/>
      <w:pPr>
        <w:ind w:left="1440" w:hanging="1440"/>
      </w:pPr>
      <w:rPr>
        <w:rFonts w:hint="default"/>
        <w:color w:val="31849B" w:themeColor="accent5" w:themeShade="BF"/>
      </w:rPr>
    </w:lvl>
    <w:lvl w:ilvl="8">
      <w:start w:val="1"/>
      <w:numFmt w:val="decimal"/>
      <w:lvlText w:val="%1.%2.%3.%4.%5.%6.%7.%8.%9"/>
      <w:lvlJc w:val="left"/>
      <w:pPr>
        <w:ind w:left="1800" w:hanging="1800"/>
      </w:pPr>
      <w:rPr>
        <w:rFonts w:hint="default"/>
        <w:color w:val="31849B" w:themeColor="accent5" w:themeShade="BF"/>
      </w:rPr>
    </w:lvl>
  </w:abstractNum>
  <w:abstractNum w:abstractNumId="17" w15:restartNumberingAfterBreak="0">
    <w:nsid w:val="40860A4C"/>
    <w:multiLevelType w:val="hybridMultilevel"/>
    <w:tmpl w:val="6B76E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0524E9"/>
    <w:multiLevelType w:val="hybridMultilevel"/>
    <w:tmpl w:val="94D8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EA5A4D"/>
    <w:multiLevelType w:val="multilevel"/>
    <w:tmpl w:val="31F01172"/>
    <w:lvl w:ilvl="0">
      <w:start w:val="1"/>
      <w:numFmt w:val="decimal"/>
      <w:lvlText w:val="%1."/>
      <w:lvlJc w:val="left"/>
      <w:pPr>
        <w:ind w:left="502" w:hanging="360"/>
      </w:pPr>
      <w:rPr>
        <w:rFonts w:hint="default"/>
        <w:b/>
        <w:color w:val="auto"/>
        <w:sz w:val="20"/>
        <w:szCs w:val="20"/>
      </w:rPr>
    </w:lvl>
    <w:lvl w:ilvl="1">
      <w:start w:val="1"/>
      <w:numFmt w:val="decimal"/>
      <w:isLgl/>
      <w:lvlText w:val="%1.%2"/>
      <w:lvlJc w:val="left"/>
      <w:pPr>
        <w:ind w:left="502" w:hanging="360"/>
      </w:pPr>
      <w:rPr>
        <w:rFonts w:hint="default"/>
        <w:b/>
        <w:color w:val="auto"/>
      </w:rPr>
    </w:lvl>
    <w:lvl w:ilvl="2">
      <w:start w:val="1"/>
      <w:numFmt w:val="decimal"/>
      <w:isLgl/>
      <w:lvlText w:val="%1.%2.%3"/>
      <w:lvlJc w:val="left"/>
      <w:pPr>
        <w:ind w:left="827" w:hanging="720"/>
      </w:pPr>
      <w:rPr>
        <w:rFonts w:hint="default"/>
      </w:rPr>
    </w:lvl>
    <w:lvl w:ilvl="3">
      <w:start w:val="1"/>
      <w:numFmt w:val="decimal"/>
      <w:isLgl/>
      <w:lvlText w:val="%1.%2.%3.%4"/>
      <w:lvlJc w:val="left"/>
      <w:pPr>
        <w:ind w:left="827" w:hanging="72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187" w:hanging="108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547" w:hanging="1440"/>
      </w:pPr>
      <w:rPr>
        <w:rFonts w:hint="default"/>
      </w:rPr>
    </w:lvl>
    <w:lvl w:ilvl="8">
      <w:start w:val="1"/>
      <w:numFmt w:val="decimal"/>
      <w:isLgl/>
      <w:lvlText w:val="%1.%2.%3.%4.%5.%6.%7.%8.%9"/>
      <w:lvlJc w:val="left"/>
      <w:pPr>
        <w:ind w:left="1907" w:hanging="1800"/>
      </w:pPr>
      <w:rPr>
        <w:rFonts w:hint="default"/>
      </w:rPr>
    </w:lvl>
  </w:abstractNum>
  <w:abstractNum w:abstractNumId="20" w15:restartNumberingAfterBreak="0">
    <w:nsid w:val="45FF1071"/>
    <w:multiLevelType w:val="hybridMultilevel"/>
    <w:tmpl w:val="09DEEDF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1" w15:restartNumberingAfterBreak="0">
    <w:nsid w:val="48A22D8D"/>
    <w:multiLevelType w:val="hybridMultilevel"/>
    <w:tmpl w:val="834A1866"/>
    <w:lvl w:ilvl="0" w:tplc="AD285F4E">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371C5"/>
    <w:multiLevelType w:val="hybridMultilevel"/>
    <w:tmpl w:val="EA22BE4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3" w15:restartNumberingAfterBreak="0">
    <w:nsid w:val="4E655069"/>
    <w:multiLevelType w:val="hybridMultilevel"/>
    <w:tmpl w:val="D12C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55DEF"/>
    <w:multiLevelType w:val="hybridMultilevel"/>
    <w:tmpl w:val="D3AA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5" w15:restartNumberingAfterBreak="0">
    <w:nsid w:val="50CF4A69"/>
    <w:multiLevelType w:val="hybridMultilevel"/>
    <w:tmpl w:val="A546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33017"/>
    <w:multiLevelType w:val="hybridMultilevel"/>
    <w:tmpl w:val="1008866E"/>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7" w15:restartNumberingAfterBreak="0">
    <w:nsid w:val="5CE80786"/>
    <w:multiLevelType w:val="multilevel"/>
    <w:tmpl w:val="F65CC2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31849B" w:themeColor="accent5" w:themeShade="BF"/>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1997640"/>
    <w:multiLevelType w:val="multilevel"/>
    <w:tmpl w:val="71F4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F47D4"/>
    <w:multiLevelType w:val="hybridMultilevel"/>
    <w:tmpl w:val="CD689AD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0" w15:restartNumberingAfterBreak="0">
    <w:nsid w:val="68B40BA7"/>
    <w:multiLevelType w:val="hybridMultilevel"/>
    <w:tmpl w:val="4F480D2A"/>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1" w15:restartNumberingAfterBreak="0">
    <w:nsid w:val="68E745FD"/>
    <w:multiLevelType w:val="hybridMultilevel"/>
    <w:tmpl w:val="859C3CD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6944360E"/>
    <w:multiLevelType w:val="hybridMultilevel"/>
    <w:tmpl w:val="A84873E2"/>
    <w:lvl w:ilvl="0" w:tplc="C644D6B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ED53C4"/>
    <w:multiLevelType w:val="multilevel"/>
    <w:tmpl w:val="AAF2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CB0EE2"/>
    <w:multiLevelType w:val="hybridMultilevel"/>
    <w:tmpl w:val="ED567B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3A0974"/>
    <w:multiLevelType w:val="multilevel"/>
    <w:tmpl w:val="D45EDB92"/>
    <w:lvl w:ilvl="0">
      <w:start w:val="13"/>
      <w:numFmt w:val="decimal"/>
      <w:lvlText w:val="%1"/>
      <w:lvlJc w:val="left"/>
      <w:pPr>
        <w:ind w:left="360" w:hanging="360"/>
      </w:pPr>
      <w:rPr>
        <w:rFonts w:hint="default"/>
      </w:rPr>
    </w:lvl>
    <w:lvl w:ilvl="1">
      <w:start w:val="1"/>
      <w:numFmt w:val="decimal"/>
      <w:lvlText w:val="%1.%2"/>
      <w:lvlJc w:val="left"/>
      <w:pPr>
        <w:ind w:left="1547" w:hanging="360"/>
      </w:pPr>
      <w:rPr>
        <w:rFonts w:hint="default"/>
      </w:rPr>
    </w:lvl>
    <w:lvl w:ilvl="2">
      <w:start w:val="1"/>
      <w:numFmt w:val="decimal"/>
      <w:lvlText w:val="%1.%2.%3"/>
      <w:lvlJc w:val="left"/>
      <w:pPr>
        <w:ind w:left="3094" w:hanging="720"/>
      </w:pPr>
      <w:rPr>
        <w:rFonts w:hint="default"/>
      </w:rPr>
    </w:lvl>
    <w:lvl w:ilvl="3">
      <w:start w:val="1"/>
      <w:numFmt w:val="decimal"/>
      <w:lvlText w:val="%1.%2.%3.%4"/>
      <w:lvlJc w:val="left"/>
      <w:pPr>
        <w:ind w:left="4281" w:hanging="720"/>
      </w:pPr>
      <w:rPr>
        <w:rFonts w:hint="default"/>
      </w:rPr>
    </w:lvl>
    <w:lvl w:ilvl="4">
      <w:start w:val="1"/>
      <w:numFmt w:val="decimal"/>
      <w:lvlText w:val="%1.%2.%3.%4.%5"/>
      <w:lvlJc w:val="left"/>
      <w:pPr>
        <w:ind w:left="5468" w:hanging="720"/>
      </w:pPr>
      <w:rPr>
        <w:rFonts w:hint="default"/>
      </w:rPr>
    </w:lvl>
    <w:lvl w:ilvl="5">
      <w:start w:val="1"/>
      <w:numFmt w:val="decimal"/>
      <w:lvlText w:val="%1.%2.%3.%4.%5.%6"/>
      <w:lvlJc w:val="left"/>
      <w:pPr>
        <w:ind w:left="7015" w:hanging="1080"/>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9749" w:hanging="1440"/>
      </w:pPr>
      <w:rPr>
        <w:rFonts w:hint="default"/>
      </w:rPr>
    </w:lvl>
    <w:lvl w:ilvl="8">
      <w:start w:val="1"/>
      <w:numFmt w:val="decimal"/>
      <w:lvlText w:val="%1.%2.%3.%4.%5.%6.%7.%8.%9"/>
      <w:lvlJc w:val="left"/>
      <w:pPr>
        <w:ind w:left="10936" w:hanging="1440"/>
      </w:pPr>
      <w:rPr>
        <w:rFonts w:hint="default"/>
      </w:rPr>
    </w:lvl>
  </w:abstractNum>
  <w:abstractNum w:abstractNumId="36" w15:restartNumberingAfterBreak="0">
    <w:nsid w:val="76E74EFD"/>
    <w:multiLevelType w:val="hybridMultilevel"/>
    <w:tmpl w:val="2018B012"/>
    <w:lvl w:ilvl="0" w:tplc="08090003">
      <w:start w:val="1"/>
      <w:numFmt w:val="bullet"/>
      <w:lvlText w:val="o"/>
      <w:lvlJc w:val="left"/>
      <w:pPr>
        <w:ind w:left="827" w:hanging="360"/>
      </w:pPr>
      <w:rPr>
        <w:rFonts w:ascii="Courier New" w:hAnsi="Courier New" w:cs="Courier New"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535772584">
    <w:abstractNumId w:val="19"/>
  </w:num>
  <w:num w:numId="2" w16cid:durableId="1729036907">
    <w:abstractNumId w:val="23"/>
  </w:num>
  <w:num w:numId="3" w16cid:durableId="1768187860">
    <w:abstractNumId w:val="3"/>
  </w:num>
  <w:num w:numId="4" w16cid:durableId="1302153641">
    <w:abstractNumId w:val="25"/>
  </w:num>
  <w:num w:numId="5" w16cid:durableId="2017271547">
    <w:abstractNumId w:val="30"/>
  </w:num>
  <w:num w:numId="6" w16cid:durableId="1098058882">
    <w:abstractNumId w:val="24"/>
  </w:num>
  <w:num w:numId="7" w16cid:durableId="1070886215">
    <w:abstractNumId w:val="26"/>
  </w:num>
  <w:num w:numId="8" w16cid:durableId="577136006">
    <w:abstractNumId w:val="14"/>
  </w:num>
  <w:num w:numId="9" w16cid:durableId="1402406275">
    <w:abstractNumId w:val="8"/>
  </w:num>
  <w:num w:numId="10" w16cid:durableId="1740443186">
    <w:abstractNumId w:val="6"/>
  </w:num>
  <w:num w:numId="11" w16cid:durableId="1116484133">
    <w:abstractNumId w:val="15"/>
  </w:num>
  <w:num w:numId="12" w16cid:durableId="1709721609">
    <w:abstractNumId w:val="29"/>
  </w:num>
  <w:num w:numId="13" w16cid:durableId="1882091206">
    <w:abstractNumId w:val="31"/>
  </w:num>
  <w:num w:numId="14" w16cid:durableId="1168904016">
    <w:abstractNumId w:val="36"/>
  </w:num>
  <w:num w:numId="15" w16cid:durableId="269627904">
    <w:abstractNumId w:val="20"/>
  </w:num>
  <w:num w:numId="16" w16cid:durableId="1760252339">
    <w:abstractNumId w:val="22"/>
  </w:num>
  <w:num w:numId="17" w16cid:durableId="387917253">
    <w:abstractNumId w:val="9"/>
  </w:num>
  <w:num w:numId="18" w16cid:durableId="35086756">
    <w:abstractNumId w:val="4"/>
  </w:num>
  <w:num w:numId="19" w16cid:durableId="296565366">
    <w:abstractNumId w:val="35"/>
  </w:num>
  <w:num w:numId="20" w16cid:durableId="1289511606">
    <w:abstractNumId w:val="10"/>
  </w:num>
  <w:num w:numId="21" w16cid:durableId="1483155236">
    <w:abstractNumId w:val="34"/>
  </w:num>
  <w:num w:numId="22" w16cid:durableId="940189853">
    <w:abstractNumId w:val="11"/>
  </w:num>
  <w:num w:numId="23" w16cid:durableId="1701781945">
    <w:abstractNumId w:val="18"/>
  </w:num>
  <w:num w:numId="24" w16cid:durableId="990333704">
    <w:abstractNumId w:val="0"/>
  </w:num>
  <w:num w:numId="25" w16cid:durableId="217673079">
    <w:abstractNumId w:val="5"/>
  </w:num>
  <w:num w:numId="26" w16cid:durableId="2001426979">
    <w:abstractNumId w:val="17"/>
  </w:num>
  <w:num w:numId="27" w16cid:durableId="1755124268">
    <w:abstractNumId w:val="13"/>
  </w:num>
  <w:num w:numId="28" w16cid:durableId="1068382812">
    <w:abstractNumId w:val="27"/>
  </w:num>
  <w:num w:numId="29" w16cid:durableId="1011417407">
    <w:abstractNumId w:val="12"/>
  </w:num>
  <w:num w:numId="30" w16cid:durableId="1041590444">
    <w:abstractNumId w:val="32"/>
  </w:num>
  <w:num w:numId="31" w16cid:durableId="1411387911">
    <w:abstractNumId w:val="21"/>
  </w:num>
  <w:num w:numId="32" w16cid:durableId="1065488770">
    <w:abstractNumId w:val="16"/>
  </w:num>
  <w:num w:numId="33" w16cid:durableId="682362857">
    <w:abstractNumId w:val="2"/>
  </w:num>
  <w:num w:numId="34" w16cid:durableId="1510411572">
    <w:abstractNumId w:val="28"/>
  </w:num>
  <w:num w:numId="35" w16cid:durableId="716658915">
    <w:abstractNumId w:val="1"/>
  </w:num>
  <w:num w:numId="36" w16cid:durableId="884030025">
    <w:abstractNumId w:val="33"/>
  </w:num>
  <w:num w:numId="37" w16cid:durableId="713964908">
    <w:abstractNumId w:val="7"/>
  </w:num>
  <w:num w:numId="38" w16cid:durableId="337923904">
    <w:abstractNumId w:val="1"/>
    <w:lvlOverride w:ilvl="0">
      <w:startOverride w:val="3"/>
    </w:lvlOverride>
    <w:lvlOverride w:ilvl="1">
      <w:startOverride w:val="2"/>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03"/>
    <w:rsid w:val="00007DAA"/>
    <w:rsid w:val="00010741"/>
    <w:rsid w:val="00010DA1"/>
    <w:rsid w:val="00014290"/>
    <w:rsid w:val="00014531"/>
    <w:rsid w:val="0002063D"/>
    <w:rsid w:val="00024AD1"/>
    <w:rsid w:val="0002663A"/>
    <w:rsid w:val="0002689C"/>
    <w:rsid w:val="000302BF"/>
    <w:rsid w:val="00032079"/>
    <w:rsid w:val="000320E2"/>
    <w:rsid w:val="00032AB9"/>
    <w:rsid w:val="00035D1A"/>
    <w:rsid w:val="00040D20"/>
    <w:rsid w:val="00043435"/>
    <w:rsid w:val="00045ADE"/>
    <w:rsid w:val="00046780"/>
    <w:rsid w:val="00050E36"/>
    <w:rsid w:val="00056229"/>
    <w:rsid w:val="00057073"/>
    <w:rsid w:val="00060E02"/>
    <w:rsid w:val="00063205"/>
    <w:rsid w:val="00071703"/>
    <w:rsid w:val="000727E5"/>
    <w:rsid w:val="00091BED"/>
    <w:rsid w:val="000A04AD"/>
    <w:rsid w:val="000A56AB"/>
    <w:rsid w:val="000B4652"/>
    <w:rsid w:val="000B4DE3"/>
    <w:rsid w:val="000B6291"/>
    <w:rsid w:val="000C60E3"/>
    <w:rsid w:val="000C7891"/>
    <w:rsid w:val="000E39A7"/>
    <w:rsid w:val="000F19A8"/>
    <w:rsid w:val="000F38BD"/>
    <w:rsid w:val="000F63B5"/>
    <w:rsid w:val="00100FAB"/>
    <w:rsid w:val="0010107C"/>
    <w:rsid w:val="00101749"/>
    <w:rsid w:val="001020A9"/>
    <w:rsid w:val="0010260D"/>
    <w:rsid w:val="00107CD3"/>
    <w:rsid w:val="00110AAC"/>
    <w:rsid w:val="0011572E"/>
    <w:rsid w:val="00117B27"/>
    <w:rsid w:val="00123FE9"/>
    <w:rsid w:val="0012428A"/>
    <w:rsid w:val="00124C6E"/>
    <w:rsid w:val="0013269D"/>
    <w:rsid w:val="00133A2B"/>
    <w:rsid w:val="001346C8"/>
    <w:rsid w:val="00135F3D"/>
    <w:rsid w:val="00136AD0"/>
    <w:rsid w:val="001412A5"/>
    <w:rsid w:val="00141488"/>
    <w:rsid w:val="00141ED0"/>
    <w:rsid w:val="00145240"/>
    <w:rsid w:val="00154329"/>
    <w:rsid w:val="0015432F"/>
    <w:rsid w:val="00156C74"/>
    <w:rsid w:val="00172018"/>
    <w:rsid w:val="001731E5"/>
    <w:rsid w:val="00177B6B"/>
    <w:rsid w:val="001831CA"/>
    <w:rsid w:val="001912E7"/>
    <w:rsid w:val="001977CC"/>
    <w:rsid w:val="00197AB1"/>
    <w:rsid w:val="001A1D71"/>
    <w:rsid w:val="001A1FCA"/>
    <w:rsid w:val="001A3A27"/>
    <w:rsid w:val="001A55DD"/>
    <w:rsid w:val="001A6F20"/>
    <w:rsid w:val="001B2F4F"/>
    <w:rsid w:val="001B3288"/>
    <w:rsid w:val="001D0E39"/>
    <w:rsid w:val="001E028E"/>
    <w:rsid w:val="001E3981"/>
    <w:rsid w:val="001E7F10"/>
    <w:rsid w:val="001F1252"/>
    <w:rsid w:val="002001CE"/>
    <w:rsid w:val="002027FC"/>
    <w:rsid w:val="0020316F"/>
    <w:rsid w:val="00203232"/>
    <w:rsid w:val="00207788"/>
    <w:rsid w:val="0022023C"/>
    <w:rsid w:val="0022750B"/>
    <w:rsid w:val="0022783C"/>
    <w:rsid w:val="002337C7"/>
    <w:rsid w:val="00241558"/>
    <w:rsid w:val="00242F58"/>
    <w:rsid w:val="00244498"/>
    <w:rsid w:val="002464A7"/>
    <w:rsid w:val="002476B3"/>
    <w:rsid w:val="00251588"/>
    <w:rsid w:val="0025276E"/>
    <w:rsid w:val="0025626C"/>
    <w:rsid w:val="0025635A"/>
    <w:rsid w:val="00265182"/>
    <w:rsid w:val="002679CA"/>
    <w:rsid w:val="002709FB"/>
    <w:rsid w:val="002923BC"/>
    <w:rsid w:val="00292DDD"/>
    <w:rsid w:val="00293D91"/>
    <w:rsid w:val="0029638D"/>
    <w:rsid w:val="00296A67"/>
    <w:rsid w:val="002A1874"/>
    <w:rsid w:val="002A1FC1"/>
    <w:rsid w:val="002A5863"/>
    <w:rsid w:val="002A5E11"/>
    <w:rsid w:val="002C00F3"/>
    <w:rsid w:val="002C02C1"/>
    <w:rsid w:val="002C3FB5"/>
    <w:rsid w:val="002C56EE"/>
    <w:rsid w:val="002D090D"/>
    <w:rsid w:val="002D1833"/>
    <w:rsid w:val="002E4243"/>
    <w:rsid w:val="002F12C0"/>
    <w:rsid w:val="002F23A5"/>
    <w:rsid w:val="002F2B86"/>
    <w:rsid w:val="002F2F29"/>
    <w:rsid w:val="0031422D"/>
    <w:rsid w:val="00320134"/>
    <w:rsid w:val="003218CD"/>
    <w:rsid w:val="003229FE"/>
    <w:rsid w:val="003232CD"/>
    <w:rsid w:val="00325373"/>
    <w:rsid w:val="00326566"/>
    <w:rsid w:val="00331C28"/>
    <w:rsid w:val="00337385"/>
    <w:rsid w:val="00343762"/>
    <w:rsid w:val="0034427D"/>
    <w:rsid w:val="0034535F"/>
    <w:rsid w:val="00347F7B"/>
    <w:rsid w:val="00357D3E"/>
    <w:rsid w:val="00366638"/>
    <w:rsid w:val="003731CC"/>
    <w:rsid w:val="003757BE"/>
    <w:rsid w:val="003764D5"/>
    <w:rsid w:val="00383781"/>
    <w:rsid w:val="0038435C"/>
    <w:rsid w:val="0038437A"/>
    <w:rsid w:val="00385249"/>
    <w:rsid w:val="00385A49"/>
    <w:rsid w:val="00394AA1"/>
    <w:rsid w:val="00394AE1"/>
    <w:rsid w:val="00396CFE"/>
    <w:rsid w:val="003B155F"/>
    <w:rsid w:val="003B5A6C"/>
    <w:rsid w:val="003C06A3"/>
    <w:rsid w:val="003C1AF3"/>
    <w:rsid w:val="003C4840"/>
    <w:rsid w:val="003C5A65"/>
    <w:rsid w:val="003C6479"/>
    <w:rsid w:val="003D3482"/>
    <w:rsid w:val="003E1AE5"/>
    <w:rsid w:val="003E314C"/>
    <w:rsid w:val="003F4143"/>
    <w:rsid w:val="003F5031"/>
    <w:rsid w:val="003F53D6"/>
    <w:rsid w:val="004009D5"/>
    <w:rsid w:val="00400ECD"/>
    <w:rsid w:val="0040156D"/>
    <w:rsid w:val="00412285"/>
    <w:rsid w:val="0041242F"/>
    <w:rsid w:val="004207B0"/>
    <w:rsid w:val="00430BE9"/>
    <w:rsid w:val="004319B7"/>
    <w:rsid w:val="004328E9"/>
    <w:rsid w:val="00432EE8"/>
    <w:rsid w:val="00433FE7"/>
    <w:rsid w:val="00443A1E"/>
    <w:rsid w:val="00447F5C"/>
    <w:rsid w:val="00450EB8"/>
    <w:rsid w:val="0045402B"/>
    <w:rsid w:val="00454D09"/>
    <w:rsid w:val="004600FC"/>
    <w:rsid w:val="004606F1"/>
    <w:rsid w:val="00461E91"/>
    <w:rsid w:val="00463121"/>
    <w:rsid w:val="00472880"/>
    <w:rsid w:val="00475653"/>
    <w:rsid w:val="00476853"/>
    <w:rsid w:val="00480104"/>
    <w:rsid w:val="0048045B"/>
    <w:rsid w:val="0048536C"/>
    <w:rsid w:val="0048619D"/>
    <w:rsid w:val="00492AA3"/>
    <w:rsid w:val="00492AEC"/>
    <w:rsid w:val="00493B5D"/>
    <w:rsid w:val="004A45FA"/>
    <w:rsid w:val="004B2606"/>
    <w:rsid w:val="004B33EB"/>
    <w:rsid w:val="004B47AD"/>
    <w:rsid w:val="004B5468"/>
    <w:rsid w:val="004C6464"/>
    <w:rsid w:val="004D2673"/>
    <w:rsid w:val="004D62DF"/>
    <w:rsid w:val="004F35F8"/>
    <w:rsid w:val="004F3907"/>
    <w:rsid w:val="004F60C7"/>
    <w:rsid w:val="004F7DA7"/>
    <w:rsid w:val="00500804"/>
    <w:rsid w:val="0051207B"/>
    <w:rsid w:val="00522A9E"/>
    <w:rsid w:val="00526DA0"/>
    <w:rsid w:val="005334BD"/>
    <w:rsid w:val="00535102"/>
    <w:rsid w:val="0054498B"/>
    <w:rsid w:val="00546E49"/>
    <w:rsid w:val="00551558"/>
    <w:rsid w:val="0056026D"/>
    <w:rsid w:val="0056519F"/>
    <w:rsid w:val="00567F9C"/>
    <w:rsid w:val="0057051A"/>
    <w:rsid w:val="00571061"/>
    <w:rsid w:val="00573ECF"/>
    <w:rsid w:val="005758CB"/>
    <w:rsid w:val="005808F6"/>
    <w:rsid w:val="00584F92"/>
    <w:rsid w:val="005879A5"/>
    <w:rsid w:val="00592524"/>
    <w:rsid w:val="0059437D"/>
    <w:rsid w:val="005944E7"/>
    <w:rsid w:val="005B2866"/>
    <w:rsid w:val="005B5216"/>
    <w:rsid w:val="005B79A8"/>
    <w:rsid w:val="005C20AB"/>
    <w:rsid w:val="005C387D"/>
    <w:rsid w:val="005C66E1"/>
    <w:rsid w:val="005C7BBE"/>
    <w:rsid w:val="005D0DA3"/>
    <w:rsid w:val="005D0DB7"/>
    <w:rsid w:val="005D3185"/>
    <w:rsid w:val="005D615C"/>
    <w:rsid w:val="005D7ABF"/>
    <w:rsid w:val="005E02E3"/>
    <w:rsid w:val="005E05D8"/>
    <w:rsid w:val="005E431A"/>
    <w:rsid w:val="005E4AE2"/>
    <w:rsid w:val="005E532F"/>
    <w:rsid w:val="005E5693"/>
    <w:rsid w:val="005E6B2A"/>
    <w:rsid w:val="005F5B5C"/>
    <w:rsid w:val="00600D86"/>
    <w:rsid w:val="006010CD"/>
    <w:rsid w:val="0060570E"/>
    <w:rsid w:val="00605A3C"/>
    <w:rsid w:val="00610F02"/>
    <w:rsid w:val="00612FD3"/>
    <w:rsid w:val="00616940"/>
    <w:rsid w:val="00617B0C"/>
    <w:rsid w:val="0063025A"/>
    <w:rsid w:val="00640C48"/>
    <w:rsid w:val="00641BA3"/>
    <w:rsid w:val="00645EB6"/>
    <w:rsid w:val="00654219"/>
    <w:rsid w:val="00654F81"/>
    <w:rsid w:val="00656613"/>
    <w:rsid w:val="00665306"/>
    <w:rsid w:val="0067694C"/>
    <w:rsid w:val="00680692"/>
    <w:rsid w:val="006827B4"/>
    <w:rsid w:val="00683053"/>
    <w:rsid w:val="0068333E"/>
    <w:rsid w:val="006903F3"/>
    <w:rsid w:val="006909CE"/>
    <w:rsid w:val="00691C76"/>
    <w:rsid w:val="00692B72"/>
    <w:rsid w:val="00695895"/>
    <w:rsid w:val="00695AEC"/>
    <w:rsid w:val="006A3D1C"/>
    <w:rsid w:val="006C6432"/>
    <w:rsid w:val="006D15E5"/>
    <w:rsid w:val="006D538F"/>
    <w:rsid w:val="006D698B"/>
    <w:rsid w:val="006E5F28"/>
    <w:rsid w:val="0070316C"/>
    <w:rsid w:val="007051A6"/>
    <w:rsid w:val="0071277C"/>
    <w:rsid w:val="00720A45"/>
    <w:rsid w:val="007226D8"/>
    <w:rsid w:val="00735F25"/>
    <w:rsid w:val="00737778"/>
    <w:rsid w:val="00745060"/>
    <w:rsid w:val="0075035A"/>
    <w:rsid w:val="007506EF"/>
    <w:rsid w:val="00750A90"/>
    <w:rsid w:val="00752058"/>
    <w:rsid w:val="00762630"/>
    <w:rsid w:val="007652BC"/>
    <w:rsid w:val="00765364"/>
    <w:rsid w:val="00770280"/>
    <w:rsid w:val="007708D5"/>
    <w:rsid w:val="0077332F"/>
    <w:rsid w:val="0077467B"/>
    <w:rsid w:val="007767AE"/>
    <w:rsid w:val="007819B4"/>
    <w:rsid w:val="00784ED7"/>
    <w:rsid w:val="007939B6"/>
    <w:rsid w:val="007A570E"/>
    <w:rsid w:val="007A687E"/>
    <w:rsid w:val="007C2C00"/>
    <w:rsid w:val="007C31F6"/>
    <w:rsid w:val="007C3555"/>
    <w:rsid w:val="007D0C20"/>
    <w:rsid w:val="007D2962"/>
    <w:rsid w:val="007D7CB4"/>
    <w:rsid w:val="007E0228"/>
    <w:rsid w:val="007E26D2"/>
    <w:rsid w:val="007E4F04"/>
    <w:rsid w:val="007F4809"/>
    <w:rsid w:val="007F5935"/>
    <w:rsid w:val="007F7EF7"/>
    <w:rsid w:val="00802E1B"/>
    <w:rsid w:val="00807746"/>
    <w:rsid w:val="00812713"/>
    <w:rsid w:val="00814E1F"/>
    <w:rsid w:val="0081716B"/>
    <w:rsid w:val="00820CCB"/>
    <w:rsid w:val="00823AE6"/>
    <w:rsid w:val="00826DED"/>
    <w:rsid w:val="00833556"/>
    <w:rsid w:val="008349DF"/>
    <w:rsid w:val="008368DE"/>
    <w:rsid w:val="00841D7B"/>
    <w:rsid w:val="008443BD"/>
    <w:rsid w:val="0084545C"/>
    <w:rsid w:val="00845A30"/>
    <w:rsid w:val="00846AC4"/>
    <w:rsid w:val="00850B2A"/>
    <w:rsid w:val="00855DBD"/>
    <w:rsid w:val="00857D46"/>
    <w:rsid w:val="00857EAB"/>
    <w:rsid w:val="00860250"/>
    <w:rsid w:val="00862488"/>
    <w:rsid w:val="0086251D"/>
    <w:rsid w:val="00865ADF"/>
    <w:rsid w:val="0086677A"/>
    <w:rsid w:val="00866B27"/>
    <w:rsid w:val="0087004E"/>
    <w:rsid w:val="008853DD"/>
    <w:rsid w:val="00894914"/>
    <w:rsid w:val="008951E1"/>
    <w:rsid w:val="008A0715"/>
    <w:rsid w:val="008A3ABF"/>
    <w:rsid w:val="008A3AEF"/>
    <w:rsid w:val="008A40CB"/>
    <w:rsid w:val="008A63C0"/>
    <w:rsid w:val="008B50E6"/>
    <w:rsid w:val="008D0954"/>
    <w:rsid w:val="008D2566"/>
    <w:rsid w:val="008D52A0"/>
    <w:rsid w:val="008D5879"/>
    <w:rsid w:val="008E160B"/>
    <w:rsid w:val="008E4437"/>
    <w:rsid w:val="008E5A9B"/>
    <w:rsid w:val="008E67E6"/>
    <w:rsid w:val="008E7E84"/>
    <w:rsid w:val="008F0791"/>
    <w:rsid w:val="008F37DF"/>
    <w:rsid w:val="00901456"/>
    <w:rsid w:val="009025FE"/>
    <w:rsid w:val="00906393"/>
    <w:rsid w:val="00907496"/>
    <w:rsid w:val="0091450B"/>
    <w:rsid w:val="00915116"/>
    <w:rsid w:val="00917332"/>
    <w:rsid w:val="009319DF"/>
    <w:rsid w:val="0093327A"/>
    <w:rsid w:val="009460C0"/>
    <w:rsid w:val="0094633A"/>
    <w:rsid w:val="00947168"/>
    <w:rsid w:val="0095301A"/>
    <w:rsid w:val="00955A7B"/>
    <w:rsid w:val="0095720E"/>
    <w:rsid w:val="00963250"/>
    <w:rsid w:val="00964D30"/>
    <w:rsid w:val="00966991"/>
    <w:rsid w:val="00972C95"/>
    <w:rsid w:val="00974E41"/>
    <w:rsid w:val="009770F3"/>
    <w:rsid w:val="00982412"/>
    <w:rsid w:val="00990981"/>
    <w:rsid w:val="00992915"/>
    <w:rsid w:val="00995F60"/>
    <w:rsid w:val="009A25BF"/>
    <w:rsid w:val="009A5DFE"/>
    <w:rsid w:val="009A600D"/>
    <w:rsid w:val="009B01AB"/>
    <w:rsid w:val="009B0CDF"/>
    <w:rsid w:val="009B4097"/>
    <w:rsid w:val="009B5EFC"/>
    <w:rsid w:val="009B5F26"/>
    <w:rsid w:val="009C7423"/>
    <w:rsid w:val="009D75E0"/>
    <w:rsid w:val="009E03C5"/>
    <w:rsid w:val="009E10E5"/>
    <w:rsid w:val="009E6AA2"/>
    <w:rsid w:val="009F532A"/>
    <w:rsid w:val="009F5768"/>
    <w:rsid w:val="00A0026E"/>
    <w:rsid w:val="00A02A42"/>
    <w:rsid w:val="00A10401"/>
    <w:rsid w:val="00A132CE"/>
    <w:rsid w:val="00A13F69"/>
    <w:rsid w:val="00A14D54"/>
    <w:rsid w:val="00A15F58"/>
    <w:rsid w:val="00A16DEB"/>
    <w:rsid w:val="00A31779"/>
    <w:rsid w:val="00A34459"/>
    <w:rsid w:val="00A349B9"/>
    <w:rsid w:val="00A35852"/>
    <w:rsid w:val="00A36BB2"/>
    <w:rsid w:val="00A41EC1"/>
    <w:rsid w:val="00A50995"/>
    <w:rsid w:val="00A51B06"/>
    <w:rsid w:val="00A53132"/>
    <w:rsid w:val="00A5430C"/>
    <w:rsid w:val="00A60E4F"/>
    <w:rsid w:val="00A64BFA"/>
    <w:rsid w:val="00A67529"/>
    <w:rsid w:val="00A706B2"/>
    <w:rsid w:val="00A719BC"/>
    <w:rsid w:val="00A71A1B"/>
    <w:rsid w:val="00A73AB3"/>
    <w:rsid w:val="00A74046"/>
    <w:rsid w:val="00A8013E"/>
    <w:rsid w:val="00A81C62"/>
    <w:rsid w:val="00A83784"/>
    <w:rsid w:val="00A84A47"/>
    <w:rsid w:val="00A8640A"/>
    <w:rsid w:val="00A87A03"/>
    <w:rsid w:val="00A90675"/>
    <w:rsid w:val="00A90E5A"/>
    <w:rsid w:val="00AA3066"/>
    <w:rsid w:val="00AA5D53"/>
    <w:rsid w:val="00AB04F8"/>
    <w:rsid w:val="00AB1E7E"/>
    <w:rsid w:val="00AB56BF"/>
    <w:rsid w:val="00AC4059"/>
    <w:rsid w:val="00AC4850"/>
    <w:rsid w:val="00AC4A64"/>
    <w:rsid w:val="00AD1EB6"/>
    <w:rsid w:val="00AD5679"/>
    <w:rsid w:val="00AE0B07"/>
    <w:rsid w:val="00AE3B58"/>
    <w:rsid w:val="00B11465"/>
    <w:rsid w:val="00B11A7C"/>
    <w:rsid w:val="00B15470"/>
    <w:rsid w:val="00B15638"/>
    <w:rsid w:val="00B17D7E"/>
    <w:rsid w:val="00B216B7"/>
    <w:rsid w:val="00B22019"/>
    <w:rsid w:val="00B30BAC"/>
    <w:rsid w:val="00B32E71"/>
    <w:rsid w:val="00B358BC"/>
    <w:rsid w:val="00B40163"/>
    <w:rsid w:val="00B415F5"/>
    <w:rsid w:val="00B437D4"/>
    <w:rsid w:val="00B53076"/>
    <w:rsid w:val="00B535F6"/>
    <w:rsid w:val="00B5521C"/>
    <w:rsid w:val="00B61A49"/>
    <w:rsid w:val="00B65001"/>
    <w:rsid w:val="00B65741"/>
    <w:rsid w:val="00B65D7E"/>
    <w:rsid w:val="00B66B86"/>
    <w:rsid w:val="00B74CF6"/>
    <w:rsid w:val="00B76F88"/>
    <w:rsid w:val="00B8050D"/>
    <w:rsid w:val="00B82548"/>
    <w:rsid w:val="00B849BB"/>
    <w:rsid w:val="00B856D2"/>
    <w:rsid w:val="00B9044F"/>
    <w:rsid w:val="00B92A4F"/>
    <w:rsid w:val="00B930D5"/>
    <w:rsid w:val="00B965A8"/>
    <w:rsid w:val="00BA04C4"/>
    <w:rsid w:val="00BA50EC"/>
    <w:rsid w:val="00BA7004"/>
    <w:rsid w:val="00BB04D0"/>
    <w:rsid w:val="00BB2C12"/>
    <w:rsid w:val="00BC5EF8"/>
    <w:rsid w:val="00BC7215"/>
    <w:rsid w:val="00BC7641"/>
    <w:rsid w:val="00BE5E7A"/>
    <w:rsid w:val="00BE7C65"/>
    <w:rsid w:val="00BF0E16"/>
    <w:rsid w:val="00BF34F1"/>
    <w:rsid w:val="00BF4C98"/>
    <w:rsid w:val="00BF4D16"/>
    <w:rsid w:val="00BF557D"/>
    <w:rsid w:val="00BF7977"/>
    <w:rsid w:val="00C013D8"/>
    <w:rsid w:val="00C155C5"/>
    <w:rsid w:val="00C16B24"/>
    <w:rsid w:val="00C22AB3"/>
    <w:rsid w:val="00C23DDC"/>
    <w:rsid w:val="00C27B32"/>
    <w:rsid w:val="00C3698E"/>
    <w:rsid w:val="00C3792E"/>
    <w:rsid w:val="00C40222"/>
    <w:rsid w:val="00C40CB4"/>
    <w:rsid w:val="00C4752B"/>
    <w:rsid w:val="00C504A2"/>
    <w:rsid w:val="00C51D50"/>
    <w:rsid w:val="00C52631"/>
    <w:rsid w:val="00C5455B"/>
    <w:rsid w:val="00C553B3"/>
    <w:rsid w:val="00C60642"/>
    <w:rsid w:val="00C63D93"/>
    <w:rsid w:val="00C65A99"/>
    <w:rsid w:val="00C66661"/>
    <w:rsid w:val="00C715CC"/>
    <w:rsid w:val="00C9050B"/>
    <w:rsid w:val="00CA2207"/>
    <w:rsid w:val="00CA2427"/>
    <w:rsid w:val="00CA4E79"/>
    <w:rsid w:val="00CA50E4"/>
    <w:rsid w:val="00CA5296"/>
    <w:rsid w:val="00CB0867"/>
    <w:rsid w:val="00CB1369"/>
    <w:rsid w:val="00CB59C2"/>
    <w:rsid w:val="00CD5886"/>
    <w:rsid w:val="00CE5626"/>
    <w:rsid w:val="00CF0B5F"/>
    <w:rsid w:val="00CF5B43"/>
    <w:rsid w:val="00D002C9"/>
    <w:rsid w:val="00D13111"/>
    <w:rsid w:val="00D15139"/>
    <w:rsid w:val="00D21687"/>
    <w:rsid w:val="00D21E7D"/>
    <w:rsid w:val="00D248F0"/>
    <w:rsid w:val="00D2490F"/>
    <w:rsid w:val="00D250F2"/>
    <w:rsid w:val="00D31976"/>
    <w:rsid w:val="00D330E0"/>
    <w:rsid w:val="00D37251"/>
    <w:rsid w:val="00D41BE0"/>
    <w:rsid w:val="00D42055"/>
    <w:rsid w:val="00D421D0"/>
    <w:rsid w:val="00D439FD"/>
    <w:rsid w:val="00D45482"/>
    <w:rsid w:val="00D53429"/>
    <w:rsid w:val="00D5518F"/>
    <w:rsid w:val="00D5540E"/>
    <w:rsid w:val="00D56049"/>
    <w:rsid w:val="00D60F78"/>
    <w:rsid w:val="00D75E1C"/>
    <w:rsid w:val="00D764D7"/>
    <w:rsid w:val="00D808F5"/>
    <w:rsid w:val="00D919E1"/>
    <w:rsid w:val="00D9418C"/>
    <w:rsid w:val="00D95A36"/>
    <w:rsid w:val="00D96F27"/>
    <w:rsid w:val="00DA1C2E"/>
    <w:rsid w:val="00DB3299"/>
    <w:rsid w:val="00DC12FA"/>
    <w:rsid w:val="00DC21C0"/>
    <w:rsid w:val="00DC289D"/>
    <w:rsid w:val="00DC3E6F"/>
    <w:rsid w:val="00DD2383"/>
    <w:rsid w:val="00DD2E3E"/>
    <w:rsid w:val="00DD5119"/>
    <w:rsid w:val="00DE1687"/>
    <w:rsid w:val="00DE4CA5"/>
    <w:rsid w:val="00DF14ED"/>
    <w:rsid w:val="00DF16DB"/>
    <w:rsid w:val="00DF1A2A"/>
    <w:rsid w:val="00DF1EEE"/>
    <w:rsid w:val="00DF73F4"/>
    <w:rsid w:val="00E016C4"/>
    <w:rsid w:val="00E055E5"/>
    <w:rsid w:val="00E0588B"/>
    <w:rsid w:val="00E05E53"/>
    <w:rsid w:val="00E119FA"/>
    <w:rsid w:val="00E13DDF"/>
    <w:rsid w:val="00E1481D"/>
    <w:rsid w:val="00E25613"/>
    <w:rsid w:val="00E32990"/>
    <w:rsid w:val="00E5301A"/>
    <w:rsid w:val="00E6091F"/>
    <w:rsid w:val="00E7499E"/>
    <w:rsid w:val="00E7620E"/>
    <w:rsid w:val="00E76386"/>
    <w:rsid w:val="00E770B6"/>
    <w:rsid w:val="00E81B3B"/>
    <w:rsid w:val="00E82DB7"/>
    <w:rsid w:val="00E90DBA"/>
    <w:rsid w:val="00E94EF6"/>
    <w:rsid w:val="00E9627D"/>
    <w:rsid w:val="00E96530"/>
    <w:rsid w:val="00E97563"/>
    <w:rsid w:val="00E97A3A"/>
    <w:rsid w:val="00EA054D"/>
    <w:rsid w:val="00EA3023"/>
    <w:rsid w:val="00EA3A04"/>
    <w:rsid w:val="00EA3E57"/>
    <w:rsid w:val="00EA47D9"/>
    <w:rsid w:val="00EA7F70"/>
    <w:rsid w:val="00EB132B"/>
    <w:rsid w:val="00EC69C1"/>
    <w:rsid w:val="00EC7DB9"/>
    <w:rsid w:val="00ED5079"/>
    <w:rsid w:val="00ED52EC"/>
    <w:rsid w:val="00ED57ED"/>
    <w:rsid w:val="00ED6942"/>
    <w:rsid w:val="00EE1BA5"/>
    <w:rsid w:val="00EE52C1"/>
    <w:rsid w:val="00EF2C3F"/>
    <w:rsid w:val="00EF3E03"/>
    <w:rsid w:val="00EF481D"/>
    <w:rsid w:val="00EF5D7B"/>
    <w:rsid w:val="00EF7D30"/>
    <w:rsid w:val="00F10D34"/>
    <w:rsid w:val="00F12A58"/>
    <w:rsid w:val="00F23DD3"/>
    <w:rsid w:val="00F25DBC"/>
    <w:rsid w:val="00F340A3"/>
    <w:rsid w:val="00F341D5"/>
    <w:rsid w:val="00F37483"/>
    <w:rsid w:val="00F441F5"/>
    <w:rsid w:val="00F474FF"/>
    <w:rsid w:val="00F50D90"/>
    <w:rsid w:val="00F560F5"/>
    <w:rsid w:val="00F64C04"/>
    <w:rsid w:val="00F675CE"/>
    <w:rsid w:val="00F724E5"/>
    <w:rsid w:val="00F72A70"/>
    <w:rsid w:val="00F72C3F"/>
    <w:rsid w:val="00F766E3"/>
    <w:rsid w:val="00F77DED"/>
    <w:rsid w:val="00F851CA"/>
    <w:rsid w:val="00F90AD5"/>
    <w:rsid w:val="00FA1F2E"/>
    <w:rsid w:val="00FA2332"/>
    <w:rsid w:val="00FA6C09"/>
    <w:rsid w:val="00FB186E"/>
    <w:rsid w:val="00FB4E7E"/>
    <w:rsid w:val="00FC2256"/>
    <w:rsid w:val="00FC6BC5"/>
    <w:rsid w:val="00FD26DE"/>
    <w:rsid w:val="00FD2F99"/>
    <w:rsid w:val="00FD6125"/>
    <w:rsid w:val="00FD62F8"/>
    <w:rsid w:val="00FE092A"/>
    <w:rsid w:val="00FE2C49"/>
    <w:rsid w:val="00FF2EE1"/>
    <w:rsid w:val="00FF63A4"/>
    <w:rsid w:val="3D7D42CF"/>
    <w:rsid w:val="4323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6BE0"/>
  <w15:docId w15:val="{437274A7-9729-4DEA-BAF5-9F2FD1FC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43" w:hanging="336"/>
      <w:jc w:val="both"/>
      <w:outlineLvl w:val="0"/>
    </w:pPr>
    <w:rPr>
      <w:b/>
      <w:bCs/>
      <w:sz w:val="24"/>
      <w:szCs w:val="24"/>
    </w:rPr>
  </w:style>
  <w:style w:type="paragraph" w:styleId="Heading2">
    <w:name w:val="heading 2"/>
    <w:basedOn w:val="Normal"/>
    <w:next w:val="Normal"/>
    <w:link w:val="Heading2Char"/>
    <w:uiPriority w:val="9"/>
    <w:semiHidden/>
    <w:unhideWhenUsed/>
    <w:qFormat/>
    <w:rsid w:val="000717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17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pPr>
      <w:ind w:left="158"/>
    </w:pPr>
  </w:style>
  <w:style w:type="paragraph" w:styleId="BalloonText">
    <w:name w:val="Balloon Text"/>
    <w:basedOn w:val="Normal"/>
    <w:link w:val="BalloonTextChar"/>
    <w:uiPriority w:val="99"/>
    <w:semiHidden/>
    <w:unhideWhenUsed/>
    <w:rsid w:val="000F63B5"/>
    <w:rPr>
      <w:rFonts w:ascii="Tahoma" w:hAnsi="Tahoma" w:cs="Tahoma"/>
      <w:sz w:val="16"/>
      <w:szCs w:val="16"/>
    </w:rPr>
  </w:style>
  <w:style w:type="character" w:customStyle="1" w:styleId="BalloonTextChar">
    <w:name w:val="Balloon Text Char"/>
    <w:basedOn w:val="DefaultParagraphFont"/>
    <w:link w:val="BalloonText"/>
    <w:uiPriority w:val="99"/>
    <w:semiHidden/>
    <w:rsid w:val="000F63B5"/>
    <w:rPr>
      <w:rFonts w:ascii="Tahoma" w:eastAsia="Arial" w:hAnsi="Tahoma" w:cs="Tahoma"/>
      <w:sz w:val="16"/>
      <w:szCs w:val="16"/>
    </w:rPr>
  </w:style>
  <w:style w:type="character" w:styleId="CommentReference">
    <w:name w:val="annotation reference"/>
    <w:basedOn w:val="DefaultParagraphFont"/>
    <w:uiPriority w:val="99"/>
    <w:semiHidden/>
    <w:unhideWhenUsed/>
    <w:rsid w:val="007F5935"/>
    <w:rPr>
      <w:sz w:val="16"/>
      <w:szCs w:val="16"/>
    </w:rPr>
  </w:style>
  <w:style w:type="paragraph" w:styleId="CommentText">
    <w:name w:val="annotation text"/>
    <w:basedOn w:val="Normal"/>
    <w:link w:val="CommentTextChar"/>
    <w:uiPriority w:val="99"/>
    <w:semiHidden/>
    <w:unhideWhenUsed/>
    <w:rsid w:val="007F5935"/>
    <w:rPr>
      <w:sz w:val="20"/>
      <w:szCs w:val="20"/>
    </w:rPr>
  </w:style>
  <w:style w:type="character" w:customStyle="1" w:styleId="CommentTextChar">
    <w:name w:val="Comment Text Char"/>
    <w:basedOn w:val="DefaultParagraphFont"/>
    <w:link w:val="CommentText"/>
    <w:uiPriority w:val="99"/>
    <w:semiHidden/>
    <w:rsid w:val="007F593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F5935"/>
    <w:rPr>
      <w:b/>
      <w:bCs/>
    </w:rPr>
  </w:style>
  <w:style w:type="character" w:customStyle="1" w:styleId="CommentSubjectChar">
    <w:name w:val="Comment Subject Char"/>
    <w:basedOn w:val="CommentTextChar"/>
    <w:link w:val="CommentSubject"/>
    <w:uiPriority w:val="99"/>
    <w:semiHidden/>
    <w:rsid w:val="007F5935"/>
    <w:rPr>
      <w:rFonts w:ascii="Arial" w:eastAsia="Arial" w:hAnsi="Arial" w:cs="Arial"/>
      <w:b/>
      <w:bCs/>
      <w:sz w:val="20"/>
      <w:szCs w:val="20"/>
    </w:rPr>
  </w:style>
  <w:style w:type="paragraph" w:styleId="Header">
    <w:name w:val="header"/>
    <w:basedOn w:val="Normal"/>
    <w:link w:val="HeaderChar"/>
    <w:uiPriority w:val="99"/>
    <w:unhideWhenUsed/>
    <w:rsid w:val="000302BF"/>
    <w:pPr>
      <w:tabs>
        <w:tab w:val="center" w:pos="4513"/>
        <w:tab w:val="right" w:pos="9026"/>
      </w:tabs>
    </w:pPr>
  </w:style>
  <w:style w:type="character" w:customStyle="1" w:styleId="HeaderChar">
    <w:name w:val="Header Char"/>
    <w:basedOn w:val="DefaultParagraphFont"/>
    <w:link w:val="Header"/>
    <w:uiPriority w:val="99"/>
    <w:rsid w:val="000302BF"/>
    <w:rPr>
      <w:rFonts w:ascii="Arial" w:eastAsia="Arial" w:hAnsi="Arial" w:cs="Arial"/>
    </w:rPr>
  </w:style>
  <w:style w:type="paragraph" w:styleId="Footer">
    <w:name w:val="footer"/>
    <w:basedOn w:val="Normal"/>
    <w:link w:val="FooterChar"/>
    <w:uiPriority w:val="99"/>
    <w:unhideWhenUsed/>
    <w:rsid w:val="000302BF"/>
    <w:pPr>
      <w:tabs>
        <w:tab w:val="center" w:pos="4513"/>
        <w:tab w:val="right" w:pos="9026"/>
      </w:tabs>
    </w:pPr>
  </w:style>
  <w:style w:type="character" w:customStyle="1" w:styleId="FooterChar">
    <w:name w:val="Footer Char"/>
    <w:basedOn w:val="DefaultParagraphFont"/>
    <w:link w:val="Footer"/>
    <w:uiPriority w:val="99"/>
    <w:rsid w:val="000302BF"/>
    <w:rPr>
      <w:rFonts w:ascii="Arial" w:eastAsia="Arial" w:hAnsi="Arial" w:cs="Arial"/>
    </w:rPr>
  </w:style>
  <w:style w:type="character" w:styleId="Hyperlink">
    <w:name w:val="Hyperlink"/>
    <w:basedOn w:val="DefaultParagraphFont"/>
    <w:uiPriority w:val="99"/>
    <w:unhideWhenUsed/>
    <w:rsid w:val="00AD1EB6"/>
    <w:rPr>
      <w:color w:val="0000FF" w:themeColor="hyperlink"/>
      <w:u w:val="single"/>
    </w:rPr>
  </w:style>
  <w:style w:type="paragraph" w:styleId="NormalWeb">
    <w:name w:val="Normal (Web)"/>
    <w:basedOn w:val="Normal"/>
    <w:uiPriority w:val="99"/>
    <w:semiHidden/>
    <w:unhideWhenUsed/>
    <w:rsid w:val="00814E1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1E3981"/>
    <w:rPr>
      <w:rFonts w:ascii="Arial" w:eastAsia="Arial" w:hAnsi="Arial" w:cs="Arial"/>
      <w:sz w:val="24"/>
      <w:szCs w:val="24"/>
    </w:rPr>
  </w:style>
  <w:style w:type="character" w:customStyle="1" w:styleId="Heading2Char">
    <w:name w:val="Heading 2 Char"/>
    <w:basedOn w:val="DefaultParagraphFont"/>
    <w:link w:val="Heading2"/>
    <w:uiPriority w:val="9"/>
    <w:semiHidden/>
    <w:rsid w:val="000717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1703"/>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A84A47"/>
    <w:rPr>
      <w:color w:val="605E5C"/>
      <w:shd w:val="clear" w:color="auto" w:fill="E1DFDD"/>
    </w:rPr>
  </w:style>
  <w:style w:type="character" w:customStyle="1" w:styleId="UnresolvedMention2">
    <w:name w:val="Unresolved Mention2"/>
    <w:basedOn w:val="DefaultParagraphFont"/>
    <w:uiPriority w:val="99"/>
    <w:semiHidden/>
    <w:unhideWhenUsed/>
    <w:rsid w:val="00DB3299"/>
    <w:rPr>
      <w:color w:val="605E5C"/>
      <w:shd w:val="clear" w:color="auto" w:fill="E1DFDD"/>
    </w:rPr>
  </w:style>
  <w:style w:type="paragraph" w:customStyle="1" w:styleId="TitleClause">
    <w:name w:val="Title Clause"/>
    <w:basedOn w:val="Normal"/>
    <w:rsid w:val="00D56049"/>
    <w:pPr>
      <w:keepNext/>
      <w:widowControl/>
      <w:numPr>
        <w:numId w:val="35"/>
      </w:numPr>
      <w:autoSpaceDE/>
      <w:autoSpaceDN/>
      <w:spacing w:before="240" w:after="240" w:line="300" w:lineRule="atLeast"/>
      <w:jc w:val="both"/>
      <w:outlineLvl w:val="0"/>
    </w:pPr>
    <w:rPr>
      <w:rFonts w:eastAsia="Arial Unicode MS"/>
      <w:b/>
      <w:color w:val="000000"/>
      <w:kern w:val="28"/>
      <w:sz w:val="24"/>
      <w:szCs w:val="20"/>
      <w:lang w:val="en-GB"/>
      <w14:ligatures w14:val="standardContextual"/>
    </w:rPr>
  </w:style>
  <w:style w:type="paragraph" w:customStyle="1" w:styleId="Untitledsubclause1">
    <w:name w:val="Untitled subclause 1"/>
    <w:basedOn w:val="Normal"/>
    <w:rsid w:val="00D56049"/>
    <w:pPr>
      <w:widowControl/>
      <w:numPr>
        <w:ilvl w:val="1"/>
        <w:numId w:val="35"/>
      </w:numPr>
      <w:tabs>
        <w:tab w:val="clear" w:pos="1855"/>
        <w:tab w:val="num" w:pos="1004"/>
      </w:tabs>
      <w:autoSpaceDE/>
      <w:autoSpaceDN/>
      <w:spacing w:before="280" w:after="120" w:line="300" w:lineRule="atLeast"/>
      <w:ind w:left="1004"/>
      <w:jc w:val="both"/>
      <w:outlineLvl w:val="1"/>
    </w:pPr>
    <w:rPr>
      <w:rFonts w:eastAsia="Arial Unicode MS"/>
      <w:color w:val="000000"/>
      <w:kern w:val="2"/>
      <w:sz w:val="24"/>
      <w:szCs w:val="20"/>
      <w:lang w:val="en-GB"/>
      <w14:ligatures w14:val="standardContextual"/>
    </w:rPr>
  </w:style>
  <w:style w:type="paragraph" w:customStyle="1" w:styleId="Untitledsubclause2">
    <w:name w:val="Untitled subclause 2"/>
    <w:basedOn w:val="Normal"/>
    <w:rsid w:val="00D56049"/>
    <w:pPr>
      <w:widowControl/>
      <w:numPr>
        <w:ilvl w:val="2"/>
        <w:numId w:val="35"/>
      </w:numPr>
      <w:autoSpaceDE/>
      <w:autoSpaceDN/>
      <w:spacing w:after="120" w:line="300" w:lineRule="atLeast"/>
      <w:jc w:val="both"/>
      <w:outlineLvl w:val="2"/>
    </w:pPr>
    <w:rPr>
      <w:rFonts w:eastAsia="Arial Unicode MS"/>
      <w:color w:val="000000"/>
      <w:kern w:val="2"/>
      <w:sz w:val="24"/>
      <w:szCs w:val="20"/>
      <w:lang w:val="en-GB"/>
      <w14:ligatures w14:val="standardContextual"/>
    </w:rPr>
  </w:style>
  <w:style w:type="paragraph" w:customStyle="1" w:styleId="Untitledsubclause3">
    <w:name w:val="Untitled subclause 3"/>
    <w:basedOn w:val="Normal"/>
    <w:rsid w:val="00D56049"/>
    <w:pPr>
      <w:widowControl/>
      <w:numPr>
        <w:ilvl w:val="3"/>
        <w:numId w:val="35"/>
      </w:numPr>
      <w:tabs>
        <w:tab w:val="left" w:pos="2261"/>
      </w:tabs>
      <w:autoSpaceDE/>
      <w:autoSpaceDN/>
      <w:spacing w:after="120" w:line="300" w:lineRule="atLeast"/>
      <w:jc w:val="both"/>
      <w:outlineLvl w:val="3"/>
    </w:pPr>
    <w:rPr>
      <w:rFonts w:eastAsia="Arial Unicode MS"/>
      <w:color w:val="000000"/>
      <w:kern w:val="2"/>
      <w:sz w:val="24"/>
      <w:szCs w:val="20"/>
      <w:lang w:val="en-GB"/>
      <w14:ligatures w14:val="standardContextual"/>
    </w:rPr>
  </w:style>
  <w:style w:type="paragraph" w:customStyle="1" w:styleId="Untitledsubclause4">
    <w:name w:val="Untitled subclause 4"/>
    <w:basedOn w:val="Normal"/>
    <w:rsid w:val="00D56049"/>
    <w:pPr>
      <w:widowControl/>
      <w:numPr>
        <w:ilvl w:val="4"/>
        <w:numId w:val="35"/>
      </w:numPr>
      <w:autoSpaceDE/>
      <w:autoSpaceDN/>
      <w:spacing w:after="120" w:line="300" w:lineRule="atLeast"/>
      <w:jc w:val="both"/>
      <w:outlineLvl w:val="4"/>
    </w:pPr>
    <w:rPr>
      <w:rFonts w:eastAsia="Arial Unicode MS"/>
      <w:color w:val="000000"/>
      <w:kern w:val="2"/>
      <w:sz w:val="24"/>
      <w:szCs w:val="20"/>
      <w:lang w:val="en-GB"/>
      <w14:ligatures w14:val="standardContextual"/>
    </w:rPr>
  </w:style>
  <w:style w:type="character" w:customStyle="1" w:styleId="DefTerm">
    <w:name w:val="DefTerm"/>
    <w:basedOn w:val="DefaultParagraphFont"/>
    <w:uiPriority w:val="1"/>
    <w:qFormat/>
    <w:rsid w:val="001A55DD"/>
    <w:rPr>
      <w:b/>
      <w:color w:val="000000"/>
    </w:rPr>
  </w:style>
  <w:style w:type="paragraph" w:customStyle="1" w:styleId="Paragraph">
    <w:name w:val="Paragraph"/>
    <w:basedOn w:val="Normal"/>
    <w:link w:val="ParagraphChar"/>
    <w:qFormat/>
    <w:rsid w:val="00D808F5"/>
    <w:pPr>
      <w:widowControl/>
      <w:autoSpaceDE/>
      <w:autoSpaceDN/>
      <w:spacing w:after="120" w:line="300" w:lineRule="atLeast"/>
      <w:jc w:val="both"/>
    </w:pPr>
    <w:rPr>
      <w:rFonts w:eastAsia="Arial Unicode MS"/>
      <w:color w:val="000000"/>
      <w:kern w:val="2"/>
      <w:sz w:val="24"/>
      <w:szCs w:val="20"/>
      <w:lang w:val="en-GB"/>
      <w14:ligatures w14:val="standardContextual"/>
    </w:rPr>
  </w:style>
  <w:style w:type="character" w:customStyle="1" w:styleId="ParagraphChar">
    <w:name w:val="Paragraph Char"/>
    <w:basedOn w:val="DefaultParagraphFont"/>
    <w:link w:val="Paragraph"/>
    <w:rsid w:val="00D808F5"/>
    <w:rPr>
      <w:rFonts w:ascii="Arial" w:eastAsia="Arial Unicode MS" w:hAnsi="Arial" w:cs="Arial"/>
      <w:color w:val="000000"/>
      <w:kern w:val="2"/>
      <w:sz w:val="24"/>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6453">
      <w:bodyDiv w:val="1"/>
      <w:marLeft w:val="0"/>
      <w:marRight w:val="0"/>
      <w:marTop w:val="0"/>
      <w:marBottom w:val="0"/>
      <w:divBdr>
        <w:top w:val="none" w:sz="0" w:space="0" w:color="auto"/>
        <w:left w:val="none" w:sz="0" w:space="0" w:color="auto"/>
        <w:bottom w:val="none" w:sz="0" w:space="0" w:color="auto"/>
        <w:right w:val="none" w:sz="0" w:space="0" w:color="auto"/>
      </w:divBdr>
    </w:div>
    <w:div w:id="360668443">
      <w:bodyDiv w:val="1"/>
      <w:marLeft w:val="0"/>
      <w:marRight w:val="0"/>
      <w:marTop w:val="0"/>
      <w:marBottom w:val="0"/>
      <w:divBdr>
        <w:top w:val="none" w:sz="0" w:space="0" w:color="auto"/>
        <w:left w:val="none" w:sz="0" w:space="0" w:color="auto"/>
        <w:bottom w:val="none" w:sz="0" w:space="0" w:color="auto"/>
        <w:right w:val="none" w:sz="0" w:space="0" w:color="auto"/>
      </w:divBdr>
    </w:div>
    <w:div w:id="379746126">
      <w:bodyDiv w:val="1"/>
      <w:marLeft w:val="0"/>
      <w:marRight w:val="0"/>
      <w:marTop w:val="0"/>
      <w:marBottom w:val="0"/>
      <w:divBdr>
        <w:top w:val="none" w:sz="0" w:space="0" w:color="auto"/>
        <w:left w:val="none" w:sz="0" w:space="0" w:color="auto"/>
        <w:bottom w:val="none" w:sz="0" w:space="0" w:color="auto"/>
        <w:right w:val="none" w:sz="0" w:space="0" w:color="auto"/>
      </w:divBdr>
    </w:div>
    <w:div w:id="416290538">
      <w:bodyDiv w:val="1"/>
      <w:marLeft w:val="0"/>
      <w:marRight w:val="0"/>
      <w:marTop w:val="0"/>
      <w:marBottom w:val="0"/>
      <w:divBdr>
        <w:top w:val="none" w:sz="0" w:space="0" w:color="auto"/>
        <w:left w:val="none" w:sz="0" w:space="0" w:color="auto"/>
        <w:bottom w:val="none" w:sz="0" w:space="0" w:color="auto"/>
        <w:right w:val="none" w:sz="0" w:space="0" w:color="auto"/>
      </w:divBdr>
    </w:div>
    <w:div w:id="753669914">
      <w:bodyDiv w:val="1"/>
      <w:marLeft w:val="0"/>
      <w:marRight w:val="0"/>
      <w:marTop w:val="0"/>
      <w:marBottom w:val="0"/>
      <w:divBdr>
        <w:top w:val="none" w:sz="0" w:space="0" w:color="auto"/>
        <w:left w:val="none" w:sz="0" w:space="0" w:color="auto"/>
        <w:bottom w:val="none" w:sz="0" w:space="0" w:color="auto"/>
        <w:right w:val="none" w:sz="0" w:space="0" w:color="auto"/>
      </w:divBdr>
    </w:div>
    <w:div w:id="766772328">
      <w:bodyDiv w:val="1"/>
      <w:marLeft w:val="0"/>
      <w:marRight w:val="0"/>
      <w:marTop w:val="0"/>
      <w:marBottom w:val="0"/>
      <w:divBdr>
        <w:top w:val="none" w:sz="0" w:space="0" w:color="auto"/>
        <w:left w:val="none" w:sz="0" w:space="0" w:color="auto"/>
        <w:bottom w:val="none" w:sz="0" w:space="0" w:color="auto"/>
        <w:right w:val="none" w:sz="0" w:space="0" w:color="auto"/>
      </w:divBdr>
    </w:div>
    <w:div w:id="963803358">
      <w:bodyDiv w:val="1"/>
      <w:marLeft w:val="0"/>
      <w:marRight w:val="0"/>
      <w:marTop w:val="0"/>
      <w:marBottom w:val="0"/>
      <w:divBdr>
        <w:top w:val="none" w:sz="0" w:space="0" w:color="auto"/>
        <w:left w:val="none" w:sz="0" w:space="0" w:color="auto"/>
        <w:bottom w:val="none" w:sz="0" w:space="0" w:color="auto"/>
        <w:right w:val="none" w:sz="0" w:space="0" w:color="auto"/>
      </w:divBdr>
    </w:div>
    <w:div w:id="982081489">
      <w:bodyDiv w:val="1"/>
      <w:marLeft w:val="0"/>
      <w:marRight w:val="0"/>
      <w:marTop w:val="0"/>
      <w:marBottom w:val="0"/>
      <w:divBdr>
        <w:top w:val="none" w:sz="0" w:space="0" w:color="auto"/>
        <w:left w:val="none" w:sz="0" w:space="0" w:color="auto"/>
        <w:bottom w:val="none" w:sz="0" w:space="0" w:color="auto"/>
        <w:right w:val="none" w:sz="0" w:space="0" w:color="auto"/>
      </w:divBdr>
    </w:div>
    <w:div w:id="1133449630">
      <w:bodyDiv w:val="1"/>
      <w:marLeft w:val="0"/>
      <w:marRight w:val="0"/>
      <w:marTop w:val="0"/>
      <w:marBottom w:val="0"/>
      <w:divBdr>
        <w:top w:val="none" w:sz="0" w:space="0" w:color="auto"/>
        <w:left w:val="none" w:sz="0" w:space="0" w:color="auto"/>
        <w:bottom w:val="none" w:sz="0" w:space="0" w:color="auto"/>
        <w:right w:val="none" w:sz="0" w:space="0" w:color="auto"/>
      </w:divBdr>
    </w:div>
    <w:div w:id="1157652153">
      <w:bodyDiv w:val="1"/>
      <w:marLeft w:val="0"/>
      <w:marRight w:val="0"/>
      <w:marTop w:val="0"/>
      <w:marBottom w:val="0"/>
      <w:divBdr>
        <w:top w:val="none" w:sz="0" w:space="0" w:color="auto"/>
        <w:left w:val="none" w:sz="0" w:space="0" w:color="auto"/>
        <w:bottom w:val="none" w:sz="0" w:space="0" w:color="auto"/>
        <w:right w:val="none" w:sz="0" w:space="0" w:color="auto"/>
      </w:divBdr>
    </w:div>
    <w:div w:id="1166626828">
      <w:bodyDiv w:val="1"/>
      <w:marLeft w:val="0"/>
      <w:marRight w:val="0"/>
      <w:marTop w:val="0"/>
      <w:marBottom w:val="0"/>
      <w:divBdr>
        <w:top w:val="none" w:sz="0" w:space="0" w:color="auto"/>
        <w:left w:val="none" w:sz="0" w:space="0" w:color="auto"/>
        <w:bottom w:val="none" w:sz="0" w:space="0" w:color="auto"/>
        <w:right w:val="none" w:sz="0" w:space="0" w:color="auto"/>
      </w:divBdr>
    </w:div>
    <w:div w:id="1262563586">
      <w:bodyDiv w:val="1"/>
      <w:marLeft w:val="0"/>
      <w:marRight w:val="0"/>
      <w:marTop w:val="0"/>
      <w:marBottom w:val="0"/>
      <w:divBdr>
        <w:top w:val="none" w:sz="0" w:space="0" w:color="auto"/>
        <w:left w:val="none" w:sz="0" w:space="0" w:color="auto"/>
        <w:bottom w:val="none" w:sz="0" w:space="0" w:color="auto"/>
        <w:right w:val="none" w:sz="0" w:space="0" w:color="auto"/>
      </w:divBdr>
    </w:div>
    <w:div w:id="1265261505">
      <w:bodyDiv w:val="1"/>
      <w:marLeft w:val="0"/>
      <w:marRight w:val="0"/>
      <w:marTop w:val="0"/>
      <w:marBottom w:val="0"/>
      <w:divBdr>
        <w:top w:val="none" w:sz="0" w:space="0" w:color="auto"/>
        <w:left w:val="none" w:sz="0" w:space="0" w:color="auto"/>
        <w:bottom w:val="none" w:sz="0" w:space="0" w:color="auto"/>
        <w:right w:val="none" w:sz="0" w:space="0" w:color="auto"/>
      </w:divBdr>
    </w:div>
    <w:div w:id="1317490409">
      <w:bodyDiv w:val="1"/>
      <w:marLeft w:val="0"/>
      <w:marRight w:val="0"/>
      <w:marTop w:val="0"/>
      <w:marBottom w:val="0"/>
      <w:divBdr>
        <w:top w:val="none" w:sz="0" w:space="0" w:color="auto"/>
        <w:left w:val="none" w:sz="0" w:space="0" w:color="auto"/>
        <w:bottom w:val="none" w:sz="0" w:space="0" w:color="auto"/>
        <w:right w:val="none" w:sz="0" w:space="0" w:color="auto"/>
      </w:divBdr>
    </w:div>
    <w:div w:id="1395549225">
      <w:bodyDiv w:val="1"/>
      <w:marLeft w:val="0"/>
      <w:marRight w:val="0"/>
      <w:marTop w:val="0"/>
      <w:marBottom w:val="0"/>
      <w:divBdr>
        <w:top w:val="none" w:sz="0" w:space="0" w:color="auto"/>
        <w:left w:val="none" w:sz="0" w:space="0" w:color="auto"/>
        <w:bottom w:val="none" w:sz="0" w:space="0" w:color="auto"/>
        <w:right w:val="none" w:sz="0" w:space="0" w:color="auto"/>
      </w:divBdr>
    </w:div>
    <w:div w:id="1427968412">
      <w:bodyDiv w:val="1"/>
      <w:marLeft w:val="0"/>
      <w:marRight w:val="0"/>
      <w:marTop w:val="0"/>
      <w:marBottom w:val="0"/>
      <w:divBdr>
        <w:top w:val="none" w:sz="0" w:space="0" w:color="auto"/>
        <w:left w:val="none" w:sz="0" w:space="0" w:color="auto"/>
        <w:bottom w:val="none" w:sz="0" w:space="0" w:color="auto"/>
        <w:right w:val="none" w:sz="0" w:space="0" w:color="auto"/>
      </w:divBdr>
    </w:div>
    <w:div w:id="1542521273">
      <w:bodyDiv w:val="1"/>
      <w:marLeft w:val="0"/>
      <w:marRight w:val="0"/>
      <w:marTop w:val="0"/>
      <w:marBottom w:val="0"/>
      <w:divBdr>
        <w:top w:val="none" w:sz="0" w:space="0" w:color="auto"/>
        <w:left w:val="none" w:sz="0" w:space="0" w:color="auto"/>
        <w:bottom w:val="none" w:sz="0" w:space="0" w:color="auto"/>
        <w:right w:val="none" w:sz="0" w:space="0" w:color="auto"/>
      </w:divBdr>
    </w:div>
    <w:div w:id="1568110646">
      <w:bodyDiv w:val="1"/>
      <w:marLeft w:val="0"/>
      <w:marRight w:val="0"/>
      <w:marTop w:val="0"/>
      <w:marBottom w:val="0"/>
      <w:divBdr>
        <w:top w:val="none" w:sz="0" w:space="0" w:color="auto"/>
        <w:left w:val="none" w:sz="0" w:space="0" w:color="auto"/>
        <w:bottom w:val="none" w:sz="0" w:space="0" w:color="auto"/>
        <w:right w:val="none" w:sz="0" w:space="0" w:color="auto"/>
      </w:divBdr>
    </w:div>
    <w:div w:id="1612004955">
      <w:bodyDiv w:val="1"/>
      <w:marLeft w:val="0"/>
      <w:marRight w:val="0"/>
      <w:marTop w:val="0"/>
      <w:marBottom w:val="0"/>
      <w:divBdr>
        <w:top w:val="none" w:sz="0" w:space="0" w:color="auto"/>
        <w:left w:val="none" w:sz="0" w:space="0" w:color="auto"/>
        <w:bottom w:val="none" w:sz="0" w:space="0" w:color="auto"/>
        <w:right w:val="none" w:sz="0" w:space="0" w:color="auto"/>
      </w:divBdr>
    </w:div>
    <w:div w:id="1781223858">
      <w:bodyDiv w:val="1"/>
      <w:marLeft w:val="0"/>
      <w:marRight w:val="0"/>
      <w:marTop w:val="0"/>
      <w:marBottom w:val="0"/>
      <w:divBdr>
        <w:top w:val="none" w:sz="0" w:space="0" w:color="auto"/>
        <w:left w:val="none" w:sz="0" w:space="0" w:color="auto"/>
        <w:bottom w:val="none" w:sz="0" w:space="0" w:color="auto"/>
        <w:right w:val="none" w:sz="0" w:space="0" w:color="auto"/>
      </w:divBdr>
    </w:div>
    <w:div w:id="205052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lv.ac.uk/current-students/conduct-and-appeals/current-student-complai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ewlvac.sharepoint.com/sites/INT-Resources/Shared%20Documents/Forms/All%20Policies.aspx?id=%2Fsites%2FINT%2DResources%2FShared%20Documents%2FGrievance%20Policy%20and%20Procedure%2Epdf&amp;parent=%2Fsites%2FINT%2DResources%2FShared%20Documents" TargetMode="External"/><Relationship Id="rId17" Type="http://schemas.openxmlformats.org/officeDocument/2006/relationships/hyperlink" Target="mailto:dataprotection@wlv.ac.uk" TargetMode="External"/><Relationship Id="rId2" Type="http://schemas.openxmlformats.org/officeDocument/2006/relationships/customXml" Target="../customXml/item2.xml"/><Relationship Id="rId16" Type="http://schemas.openxmlformats.org/officeDocument/2006/relationships/hyperlink" Target="https://www.wlv.ac.uk/about-us/corporate-information/wlv-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ernance@wlv.ac.uk" TargetMode="External"/><Relationship Id="rId5" Type="http://schemas.openxmlformats.org/officeDocument/2006/relationships/numbering" Target="numbering.xml"/><Relationship Id="rId15" Type="http://schemas.openxmlformats.org/officeDocument/2006/relationships/hyperlink" Target="mailto:governance@wlv.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41C92EC80452439B8FC1A461F37A3A" ma:contentTypeVersion="14" ma:contentTypeDescription="Create a new document." ma:contentTypeScope="" ma:versionID="681eb5dbfb23fcfd2a3003013c46e477">
  <xsd:schema xmlns:xsd="http://www.w3.org/2001/XMLSchema" xmlns:xs="http://www.w3.org/2001/XMLSchema" xmlns:p="http://schemas.microsoft.com/office/2006/metadata/properties" xmlns:ns3="e5a8cecd-afd2-4ecf-9be7-5f391be4ce9c" xmlns:ns4="8373e38f-9fc1-4bbc-8ccd-9e0c6f33f768" targetNamespace="http://schemas.microsoft.com/office/2006/metadata/properties" ma:root="true" ma:fieldsID="35323159f1d5144512ae2edb797b8d25" ns3:_="" ns4:_="">
    <xsd:import namespace="e5a8cecd-afd2-4ecf-9be7-5f391be4ce9c"/>
    <xsd:import namespace="8373e38f-9fc1-4bbc-8ccd-9e0c6f33f7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8cecd-afd2-4ecf-9be7-5f391be4ce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3e38f-9fc1-4bbc-8ccd-9e0c6f33f7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15423-6061-437A-BAC1-4D7FAB1CA7EA}">
  <ds:schemaRefs>
    <ds:schemaRef ds:uri="http://schemas.openxmlformats.org/officeDocument/2006/bibliography"/>
  </ds:schemaRefs>
</ds:datastoreItem>
</file>

<file path=customXml/itemProps2.xml><?xml version="1.0" encoding="utf-8"?>
<ds:datastoreItem xmlns:ds="http://schemas.openxmlformats.org/officeDocument/2006/customXml" ds:itemID="{72ED40AD-942C-43E6-8E51-469BEC880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809857-6B4A-48C0-A53A-415E0F310A86}">
  <ds:schemaRefs>
    <ds:schemaRef ds:uri="http://schemas.microsoft.com/sharepoint/v3/contenttype/forms"/>
  </ds:schemaRefs>
</ds:datastoreItem>
</file>

<file path=customXml/itemProps4.xml><?xml version="1.0" encoding="utf-8"?>
<ds:datastoreItem xmlns:ds="http://schemas.openxmlformats.org/officeDocument/2006/customXml" ds:itemID="{9C520D3E-8E86-4341-9D74-F5BF68D45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8cecd-afd2-4ecf-9be7-5f391be4ce9c"/>
    <ds:schemaRef ds:uri="8373e38f-9fc1-4bbc-8ccd-9e0c6f33f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3725</Words>
  <Characters>21234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Policy and Procedure</vt:lpstr>
    </vt:vector>
  </TitlesOfParts>
  <Company>University of Wolverhampton</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dc:title>
  <dc:creator>Sandhu, Eran</dc:creator>
  <cp:lastModifiedBy>Shoker, Sonya</cp:lastModifiedBy>
  <cp:revision>42</cp:revision>
  <cp:lastPrinted>2018-04-17T09:15:00Z</cp:lastPrinted>
  <dcterms:created xsi:type="dcterms:W3CDTF">2025-07-23T09:23:00Z</dcterms:created>
  <dcterms:modified xsi:type="dcterms:W3CDTF">2025-07-24T12:29:00Z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Creator">
    <vt:lpwstr>Microsoft® Word 2010</vt:lpwstr>
  </property>
  <property fmtid="{D5CDD505-2E9C-101B-9397-08002B2CF9AE}" pid="4" name="LastSaved">
    <vt:filetime>2018-01-25T00:00:00Z</vt:filetime>
  </property>
  <property fmtid="{D5CDD505-2E9C-101B-9397-08002B2CF9AE}" pid="5" name="SW-DOC-ID">
    <vt:lpwstr>bc3b15aaee3b45c39947219ff8ca700e</vt:lpwstr>
  </property>
  <property fmtid="{D5CDD505-2E9C-101B-9397-08002B2CF9AE}" pid="6" name="SW-CLASSIFICATION-ID">
    <vt:lpwstr>public</vt:lpwstr>
  </property>
  <property fmtid="{D5CDD505-2E9C-101B-9397-08002B2CF9AE}" pid="7" name="SW-CLASSIFIED-BY">
    <vt:lpwstr>h.venables@wlv.ac.uk</vt:lpwstr>
  </property>
  <property fmtid="{D5CDD505-2E9C-101B-9397-08002B2CF9AE}" pid="8" name="SW-CLASSIFICATION-DATE">
    <vt:lpwstr>2019-01-18T15:30:47.8147845Z</vt:lpwstr>
  </property>
  <property fmtid="{D5CDD505-2E9C-101B-9397-08002B2CF9AE}" pid="9" name="SW-META-DATA">
    <vt:lpwstr>!!!EGSTAMP:5cccbfb0-e702-4a96-836d-ed15069f8987:public;S=0;DESCRIPTION=Unclassified - Public!!!</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y fmtid="{D5CDD505-2E9C-101B-9397-08002B2CF9AE}" pid="13" name="ContentTypeId">
    <vt:lpwstr>0x0101007741C92EC80452439B8FC1A461F37A3A</vt:lpwstr>
  </property>
</Properties>
</file>