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ADA4" w14:textId="5DD9C365" w:rsidR="00F53B59" w:rsidRDefault="005A7ED8">
      <w:pPr>
        <w:spacing w:after="0"/>
        <w:ind w:left="25" w:hanging="10"/>
        <w:rPr>
          <w:b/>
          <w:color w:val="005EAA"/>
          <w:sz w:val="64"/>
        </w:rPr>
      </w:pPr>
      <w:r>
        <w:rPr>
          <w:noProof/>
        </w:rPr>
        <w:drawing>
          <wp:inline distT="0" distB="0" distL="0" distR="0" wp14:anchorId="7E1C0E97" wp14:editId="721E79CA">
            <wp:extent cx="6534150" cy="1116330"/>
            <wp:effectExtent l="0" t="0" r="0" b="7620"/>
            <wp:docPr id="9" name="Picture 15" descr="[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5" descr="[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B24D" w14:textId="64999757" w:rsidR="005A7ED8" w:rsidRPr="008213B3" w:rsidRDefault="00E447EA">
      <w:pPr>
        <w:spacing w:after="0"/>
        <w:ind w:left="25" w:hanging="10"/>
        <w:rPr>
          <w:color w:val="59B985"/>
          <w:sz w:val="12"/>
          <w:szCs w:val="14"/>
        </w:rPr>
      </w:pPr>
      <w:r w:rsidRPr="008213B3">
        <w:rPr>
          <w:b/>
          <w:color w:val="59B985"/>
          <w:sz w:val="40"/>
          <w:szCs w:val="14"/>
        </w:rPr>
        <w:t>Academic Progression Statement</w:t>
      </w:r>
      <w:r w:rsidR="008213B3" w:rsidRPr="008213B3">
        <w:rPr>
          <w:b/>
          <w:color w:val="59B985"/>
          <w:sz w:val="40"/>
          <w:szCs w:val="14"/>
        </w:rPr>
        <w:t xml:space="preserve"> – </w:t>
      </w:r>
      <w:r w:rsidR="00E04FCF">
        <w:rPr>
          <w:b/>
          <w:color w:val="59B985"/>
          <w:sz w:val="40"/>
          <w:szCs w:val="14"/>
        </w:rPr>
        <w:t>Additional</w:t>
      </w:r>
      <w:r w:rsidR="008213B3" w:rsidRPr="008213B3">
        <w:rPr>
          <w:b/>
          <w:color w:val="59B985"/>
          <w:sz w:val="40"/>
          <w:szCs w:val="14"/>
        </w:rPr>
        <w:t xml:space="preserve"> Study</w:t>
      </w:r>
    </w:p>
    <w:p w14:paraId="58014A79" w14:textId="1B3F476D" w:rsidR="000B6D74" w:rsidRDefault="00E447EA" w:rsidP="00D62994">
      <w:pPr>
        <w:spacing w:after="116" w:line="216" w:lineRule="auto"/>
        <w:ind w:left="17"/>
        <w:rPr>
          <w:sz w:val="17"/>
          <w:lang w:val="en-GB"/>
        </w:rPr>
      </w:pPr>
      <w:r>
        <w:rPr>
          <w:sz w:val="17"/>
          <w:lang w:val="en-GB"/>
        </w:rPr>
        <w:t xml:space="preserve">As you </w:t>
      </w:r>
      <w:r w:rsidR="00A64464">
        <w:rPr>
          <w:sz w:val="17"/>
          <w:lang w:val="en-GB"/>
        </w:rPr>
        <w:t>successfully achieved the same level of qualification as you are now applying for</w:t>
      </w:r>
      <w:r w:rsidR="00D62994">
        <w:rPr>
          <w:sz w:val="17"/>
          <w:lang w:val="en-GB"/>
        </w:rPr>
        <w:t xml:space="preserve">, we require you to complete our Academic Progression Statement </w:t>
      </w:r>
      <w:r w:rsidR="00B51C39">
        <w:rPr>
          <w:sz w:val="17"/>
          <w:lang w:val="en-GB"/>
        </w:rPr>
        <w:t>form</w:t>
      </w:r>
      <w:r w:rsidR="00D62994">
        <w:rPr>
          <w:sz w:val="17"/>
          <w:lang w:val="en-GB"/>
        </w:rPr>
        <w:t>.</w:t>
      </w:r>
      <w:r w:rsidR="00331870">
        <w:rPr>
          <w:sz w:val="17"/>
          <w:lang w:val="en-GB"/>
        </w:rPr>
        <w:t xml:space="preserve"> This </w:t>
      </w:r>
      <w:r w:rsidR="00B51C39">
        <w:rPr>
          <w:sz w:val="17"/>
          <w:lang w:val="en-GB"/>
        </w:rPr>
        <w:t>form</w:t>
      </w:r>
      <w:r w:rsidR="00331870">
        <w:rPr>
          <w:sz w:val="17"/>
          <w:lang w:val="en-GB"/>
        </w:rPr>
        <w:t xml:space="preserve"> will support your application and </w:t>
      </w:r>
      <w:r w:rsidR="00B51C39">
        <w:rPr>
          <w:sz w:val="17"/>
          <w:lang w:val="en-GB"/>
        </w:rPr>
        <w:t>provide us with additional information about</w:t>
      </w:r>
      <w:r w:rsidR="00331870">
        <w:rPr>
          <w:sz w:val="17"/>
          <w:lang w:val="en-GB"/>
        </w:rPr>
        <w:t xml:space="preserve"> your suitability </w:t>
      </w:r>
      <w:r w:rsidR="00105C70">
        <w:rPr>
          <w:sz w:val="17"/>
          <w:lang w:val="en-GB"/>
        </w:rPr>
        <w:t xml:space="preserve">to secure an offer at the University of Wolverhampton. </w:t>
      </w:r>
    </w:p>
    <w:p w14:paraId="62A4EC56" w14:textId="29614F6E" w:rsidR="00A4547F" w:rsidRPr="008019C6" w:rsidRDefault="00A4547F" w:rsidP="00DB6FA4">
      <w:pPr>
        <w:spacing w:after="116" w:line="216" w:lineRule="auto"/>
        <w:ind w:left="17"/>
        <w:rPr>
          <w:b/>
          <w:bCs/>
          <w:sz w:val="20"/>
          <w:szCs w:val="32"/>
          <w:lang w:val="en-GB"/>
        </w:rPr>
      </w:pPr>
      <w:r w:rsidRPr="008019C6">
        <w:rPr>
          <w:b/>
          <w:bCs/>
          <w:sz w:val="20"/>
          <w:szCs w:val="32"/>
          <w:lang w:val="en-GB"/>
        </w:rPr>
        <w:t>Full Name:</w:t>
      </w:r>
    </w:p>
    <w:p w14:paraId="1530F758" w14:textId="5345DFC8" w:rsidR="00A4547F" w:rsidRPr="008019C6" w:rsidRDefault="00A4547F" w:rsidP="00DB6FA4">
      <w:pPr>
        <w:spacing w:after="116" w:line="216" w:lineRule="auto"/>
        <w:ind w:left="17"/>
        <w:rPr>
          <w:b/>
          <w:bCs/>
          <w:sz w:val="28"/>
          <w:szCs w:val="32"/>
        </w:rPr>
      </w:pPr>
      <w:r w:rsidRPr="008019C6">
        <w:rPr>
          <w:b/>
          <w:bCs/>
          <w:sz w:val="20"/>
          <w:szCs w:val="32"/>
          <w:lang w:val="en-GB"/>
        </w:rPr>
        <w:t>Course Title:</w:t>
      </w:r>
    </w:p>
    <w:p w14:paraId="0091254F" w14:textId="0B0E3B13" w:rsidR="00F53B59" w:rsidRPr="00897287" w:rsidRDefault="00CB6552" w:rsidP="00A05ECD">
      <w:pPr>
        <w:numPr>
          <w:ilvl w:val="0"/>
          <w:numId w:val="1"/>
        </w:numPr>
        <w:spacing w:after="0" w:line="261" w:lineRule="auto"/>
        <w:ind w:left="30" w:hanging="320"/>
      </w:pPr>
      <w:r>
        <w:rPr>
          <w:b/>
          <w:color w:val="59B985"/>
          <w:sz w:val="24"/>
          <w:szCs w:val="6"/>
        </w:rPr>
        <w:t>Please confirm the course</w:t>
      </w:r>
      <w:r w:rsidR="00A62E48">
        <w:rPr>
          <w:b/>
          <w:color w:val="59B985"/>
          <w:sz w:val="24"/>
          <w:szCs w:val="6"/>
        </w:rPr>
        <w:t>, the duration of your stud</w:t>
      </w:r>
      <w:r w:rsidR="001E42F7">
        <w:rPr>
          <w:b/>
          <w:color w:val="59B985"/>
          <w:sz w:val="24"/>
          <w:szCs w:val="6"/>
        </w:rPr>
        <w:t xml:space="preserve">ies and </w:t>
      </w:r>
      <w:r w:rsidR="00975ED0">
        <w:rPr>
          <w:b/>
          <w:color w:val="59B985"/>
          <w:sz w:val="24"/>
          <w:szCs w:val="6"/>
        </w:rPr>
        <w:t xml:space="preserve">if </w:t>
      </w:r>
      <w:r w:rsidR="001E42F7">
        <w:rPr>
          <w:b/>
          <w:color w:val="59B985"/>
          <w:sz w:val="24"/>
          <w:szCs w:val="6"/>
        </w:rPr>
        <w:t xml:space="preserve">the qualification </w:t>
      </w:r>
      <w:r w:rsidR="00975ED0">
        <w:rPr>
          <w:b/>
          <w:color w:val="59B985"/>
          <w:sz w:val="24"/>
          <w:szCs w:val="6"/>
        </w:rPr>
        <w:t xml:space="preserve">was </w:t>
      </w:r>
      <w:r w:rsidR="001E42F7">
        <w:rPr>
          <w:b/>
          <w:color w:val="59B985"/>
          <w:sz w:val="24"/>
          <w:szCs w:val="6"/>
        </w:rPr>
        <w:t>achieved in the UK</w:t>
      </w:r>
      <w:r w:rsidR="00975ED0">
        <w:rPr>
          <w:b/>
          <w:color w:val="59B985"/>
          <w:sz w:val="24"/>
          <w:szCs w:val="6"/>
        </w:rPr>
        <w:t xml:space="preserve"> or oversees</w:t>
      </w:r>
      <w:r w:rsidR="008C159A">
        <w:rPr>
          <w:b/>
          <w:color w:val="59B985"/>
          <w:sz w:val="24"/>
          <w:szCs w:val="6"/>
        </w:rPr>
        <w:t>.</w:t>
      </w:r>
    </w:p>
    <w:tbl>
      <w:tblPr>
        <w:tblStyle w:val="TableGrid"/>
        <w:tblW w:w="9895" w:type="dxa"/>
        <w:tblInd w:w="99" w:type="dxa"/>
        <w:shd w:val="clear" w:color="auto" w:fill="ACBCCE"/>
        <w:tblCellMar>
          <w:top w:w="187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9895"/>
      </w:tblGrid>
      <w:tr w:rsidR="00F53B59" w14:paraId="6118FCFB" w14:textId="77777777" w:rsidTr="00F83F68">
        <w:trPr>
          <w:trHeight w:val="252"/>
        </w:trPr>
        <w:tc>
          <w:tcPr>
            <w:tcW w:w="9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CBCCE"/>
          </w:tcPr>
          <w:p w14:paraId="5B51030B" w14:textId="77777777" w:rsidR="00F53B59" w:rsidRDefault="00045303">
            <w:pPr>
              <w:spacing w:after="230"/>
            </w:pPr>
            <w:r>
              <w:t xml:space="preserve">  </w:t>
            </w:r>
          </w:p>
          <w:p w14:paraId="4DEE9171" w14:textId="77777777" w:rsidR="00F53B59" w:rsidRPr="00E71C3C" w:rsidRDefault="00045303">
            <w:pPr>
              <w:spacing w:after="0"/>
              <w:ind w:left="8069"/>
            </w:pPr>
            <w:r w:rsidRPr="00E71C3C">
              <w:t xml:space="preserve">  </w:t>
            </w:r>
          </w:p>
          <w:p w14:paraId="544E7630" w14:textId="77777777" w:rsidR="00F53B59" w:rsidRDefault="00045303">
            <w:pPr>
              <w:spacing w:after="0"/>
              <w:ind w:left="1610"/>
              <w:jc w:val="center"/>
            </w:pPr>
            <w:r>
              <w:t xml:space="preserve">  </w:t>
            </w:r>
          </w:p>
        </w:tc>
      </w:tr>
    </w:tbl>
    <w:p w14:paraId="1749B9CA" w14:textId="354DA894" w:rsidR="00DB6FA4" w:rsidRDefault="00DB6FA4" w:rsidP="00DB6FA4">
      <w:pPr>
        <w:spacing w:after="0"/>
        <w:ind w:left="15"/>
      </w:pPr>
    </w:p>
    <w:p w14:paraId="2F2394B6" w14:textId="3BFCED98" w:rsidR="00F53B59" w:rsidRDefault="00E22A73" w:rsidP="003D0AC2">
      <w:pPr>
        <w:numPr>
          <w:ilvl w:val="0"/>
          <w:numId w:val="1"/>
        </w:numPr>
        <w:spacing w:after="1" w:line="261" w:lineRule="auto"/>
        <w:ind w:hanging="320"/>
      </w:pPr>
      <w:r>
        <w:rPr>
          <w:b/>
          <w:color w:val="59B985"/>
          <w:sz w:val="24"/>
          <w:szCs w:val="20"/>
        </w:rPr>
        <w:t xml:space="preserve">Please provide an overview </w:t>
      </w:r>
      <w:r w:rsidR="008C159A">
        <w:rPr>
          <w:b/>
          <w:color w:val="59B985"/>
          <w:sz w:val="24"/>
          <w:szCs w:val="20"/>
        </w:rPr>
        <w:t xml:space="preserve">of the differences between this new course you have applied </w:t>
      </w:r>
      <w:proofErr w:type="gramStart"/>
      <w:r w:rsidR="008C159A">
        <w:rPr>
          <w:b/>
          <w:color w:val="59B985"/>
          <w:sz w:val="24"/>
          <w:szCs w:val="20"/>
        </w:rPr>
        <w:t>for</w:t>
      </w:r>
      <w:proofErr w:type="gramEnd"/>
      <w:r w:rsidR="008C159A">
        <w:rPr>
          <w:b/>
          <w:color w:val="59B985"/>
          <w:sz w:val="24"/>
          <w:szCs w:val="20"/>
        </w:rPr>
        <w:t xml:space="preserve"> and your previous qualification achieved. </w:t>
      </w:r>
      <w:r w:rsidR="003D0AC2">
        <w:rPr>
          <w:b/>
          <w:color w:val="59B985"/>
          <w:sz w:val="24"/>
          <w:szCs w:val="20"/>
        </w:rPr>
        <w:t xml:space="preserve"> </w:t>
      </w:r>
    </w:p>
    <w:tbl>
      <w:tblPr>
        <w:tblStyle w:val="TableGrid"/>
        <w:tblW w:w="9955" w:type="dxa"/>
        <w:tblInd w:w="99" w:type="dxa"/>
        <w:shd w:val="clear" w:color="auto" w:fill="ACBCCE"/>
        <w:tblCellMar>
          <w:top w:w="186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9955"/>
      </w:tblGrid>
      <w:tr w:rsidR="00F53B59" w14:paraId="3DA88DE9" w14:textId="77777777" w:rsidTr="00F83F68">
        <w:trPr>
          <w:trHeight w:val="1839"/>
        </w:trPr>
        <w:tc>
          <w:tcPr>
            <w:tcW w:w="9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CBCCE"/>
          </w:tcPr>
          <w:p w14:paraId="030CCC22" w14:textId="77777777" w:rsidR="00F53B59" w:rsidRDefault="00045303">
            <w:pPr>
              <w:spacing w:after="230"/>
            </w:pPr>
            <w:r>
              <w:t xml:space="preserve"> </w:t>
            </w:r>
          </w:p>
          <w:p w14:paraId="1CFFE8CE" w14:textId="77777777" w:rsidR="00F53B59" w:rsidRDefault="00045303">
            <w:pPr>
              <w:spacing w:after="0"/>
              <w:ind w:left="8069"/>
            </w:pPr>
            <w:r>
              <w:t xml:space="preserve">  </w:t>
            </w:r>
          </w:p>
          <w:p w14:paraId="2092E003" w14:textId="77777777" w:rsidR="00F53B59" w:rsidRDefault="00045303">
            <w:pPr>
              <w:spacing w:after="0"/>
              <w:ind w:left="1610"/>
              <w:jc w:val="center"/>
            </w:pPr>
            <w:r>
              <w:t xml:space="preserve">  </w:t>
            </w:r>
          </w:p>
        </w:tc>
      </w:tr>
    </w:tbl>
    <w:p w14:paraId="1CA2CB02" w14:textId="0AC19F01" w:rsidR="00F53B59" w:rsidRDefault="00045303" w:rsidP="00BD16E6">
      <w:pPr>
        <w:spacing w:after="35"/>
        <w:ind w:left="15"/>
      </w:pPr>
      <w:r>
        <w:t xml:space="preserve"> </w:t>
      </w:r>
      <w:r>
        <w:rPr>
          <w:b/>
          <w:color w:val="005EAA"/>
          <w:sz w:val="32"/>
        </w:rPr>
        <w:t xml:space="preserve"> </w:t>
      </w:r>
      <w:r>
        <w:t xml:space="preserve"> </w:t>
      </w:r>
    </w:p>
    <w:p w14:paraId="61622286" w14:textId="454EA865" w:rsidR="00B53E45" w:rsidRPr="0071022A" w:rsidRDefault="00DB330D" w:rsidP="00844CD2">
      <w:pPr>
        <w:numPr>
          <w:ilvl w:val="0"/>
          <w:numId w:val="1"/>
        </w:numPr>
        <w:spacing w:after="1" w:line="261" w:lineRule="auto"/>
        <w:ind w:hanging="320"/>
        <w:rPr>
          <w:color w:val="59B985"/>
          <w:sz w:val="18"/>
          <w:szCs w:val="20"/>
        </w:rPr>
      </w:pPr>
      <w:r>
        <w:rPr>
          <w:b/>
          <w:color w:val="59B985"/>
          <w:sz w:val="24"/>
          <w:szCs w:val="20"/>
        </w:rPr>
        <w:t xml:space="preserve">Please confirm what skill sets you believe this new course will </w:t>
      </w:r>
      <w:r w:rsidR="004C0BF1">
        <w:rPr>
          <w:b/>
          <w:color w:val="59B985"/>
          <w:sz w:val="24"/>
          <w:szCs w:val="20"/>
        </w:rPr>
        <w:t>provide</w:t>
      </w:r>
      <w:r>
        <w:rPr>
          <w:b/>
          <w:color w:val="59B985"/>
          <w:sz w:val="24"/>
          <w:szCs w:val="20"/>
        </w:rPr>
        <w:t xml:space="preserve"> you, please provide an overview of how you intend to use the </w:t>
      </w:r>
      <w:r w:rsidR="005F79F1">
        <w:rPr>
          <w:b/>
          <w:color w:val="59B985"/>
          <w:sz w:val="24"/>
          <w:szCs w:val="20"/>
        </w:rPr>
        <w:t>skills learned</w:t>
      </w:r>
      <w:r w:rsidR="004C0BF1">
        <w:rPr>
          <w:b/>
          <w:color w:val="59B985"/>
          <w:sz w:val="24"/>
          <w:szCs w:val="20"/>
        </w:rPr>
        <w:t xml:space="preserve"> from this new course in your future career aspirations.</w:t>
      </w:r>
      <w:r w:rsidR="00F83F68">
        <w:rPr>
          <w:b/>
          <w:color w:val="59B985"/>
          <w:sz w:val="24"/>
          <w:szCs w:val="20"/>
        </w:rPr>
        <w:t xml:space="preserve"> </w:t>
      </w:r>
    </w:p>
    <w:p w14:paraId="0140F43E" w14:textId="40FDAEF9" w:rsidR="00F53B59" w:rsidRDefault="00B53E45">
      <w:pPr>
        <w:spacing w:after="0"/>
        <w:ind w:left="15"/>
      </w:pPr>
      <w:r>
        <w:t xml:space="preserve">  </w:t>
      </w:r>
    </w:p>
    <w:tbl>
      <w:tblPr>
        <w:tblStyle w:val="TableGrid"/>
        <w:tblW w:w="10019" w:type="dxa"/>
        <w:tblInd w:w="99" w:type="dxa"/>
        <w:shd w:val="clear" w:color="auto" w:fill="ACBCCE"/>
        <w:tblCellMar>
          <w:top w:w="186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10019"/>
      </w:tblGrid>
      <w:tr w:rsidR="00F53B59" w14:paraId="1343F1F4" w14:textId="77777777" w:rsidTr="00F83F68">
        <w:trPr>
          <w:trHeight w:val="3230"/>
        </w:trPr>
        <w:tc>
          <w:tcPr>
            <w:tcW w:w="10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CBCCE"/>
          </w:tcPr>
          <w:p w14:paraId="33E6A213" w14:textId="77777777" w:rsidR="00F53B59" w:rsidRDefault="00045303">
            <w:pPr>
              <w:spacing w:after="230"/>
            </w:pPr>
            <w:r>
              <w:t xml:space="preserve"> </w:t>
            </w:r>
          </w:p>
          <w:p w14:paraId="31E48B8B" w14:textId="77777777" w:rsidR="00F53B59" w:rsidRDefault="00045303">
            <w:pPr>
              <w:spacing w:after="0"/>
              <w:ind w:left="8069"/>
            </w:pPr>
            <w:r>
              <w:t xml:space="preserve">  </w:t>
            </w:r>
          </w:p>
          <w:p w14:paraId="27CA3445" w14:textId="77777777" w:rsidR="00F53B59" w:rsidRDefault="00045303">
            <w:pPr>
              <w:spacing w:after="0"/>
              <w:ind w:left="1610"/>
              <w:jc w:val="center"/>
            </w:pPr>
            <w:r>
              <w:t xml:space="preserve">  </w:t>
            </w:r>
          </w:p>
        </w:tc>
      </w:tr>
    </w:tbl>
    <w:p w14:paraId="30A5E649" w14:textId="77777777" w:rsidR="00F53B59" w:rsidRDefault="00045303">
      <w:pPr>
        <w:spacing w:after="31"/>
        <w:ind w:left="15"/>
      </w:pPr>
      <w:r>
        <w:t xml:space="preserve"> </w:t>
      </w:r>
    </w:p>
    <w:p w14:paraId="0F22642E" w14:textId="264573F4" w:rsidR="00A43A2C" w:rsidRDefault="00A43A2C" w:rsidP="00BE78E1">
      <w:pPr>
        <w:spacing w:after="0"/>
        <w:ind w:left="30"/>
      </w:pPr>
    </w:p>
    <w:p w14:paraId="08A42F53" w14:textId="4A818245" w:rsidR="00A43A2C" w:rsidRPr="00856070" w:rsidRDefault="00BD16E6" w:rsidP="00856070">
      <w:pPr>
        <w:spacing w:after="1" w:line="261" w:lineRule="auto"/>
        <w:rPr>
          <w:b/>
          <w:color w:val="auto"/>
          <w:sz w:val="20"/>
          <w:szCs w:val="16"/>
        </w:rPr>
      </w:pPr>
      <w:r w:rsidRPr="00856070">
        <w:rPr>
          <w:b/>
          <w:color w:val="auto"/>
          <w:sz w:val="20"/>
          <w:szCs w:val="16"/>
        </w:rPr>
        <w:t xml:space="preserve">University </w:t>
      </w:r>
      <w:r w:rsidR="00374CAD" w:rsidRPr="00856070">
        <w:rPr>
          <w:b/>
          <w:color w:val="auto"/>
          <w:sz w:val="20"/>
          <w:szCs w:val="16"/>
        </w:rPr>
        <w:t>of Wolverhampton</w:t>
      </w:r>
      <w:r w:rsidRPr="00856070">
        <w:rPr>
          <w:b/>
          <w:color w:val="auto"/>
          <w:sz w:val="20"/>
          <w:szCs w:val="16"/>
        </w:rPr>
        <w:t xml:space="preserve"> | </w:t>
      </w:r>
      <w:r w:rsidR="00856070" w:rsidRPr="00856070">
        <w:rPr>
          <w:b/>
          <w:color w:val="auto"/>
          <w:sz w:val="20"/>
          <w:szCs w:val="16"/>
        </w:rPr>
        <w:t xml:space="preserve">The Housman Building | Camp Street | Wolverhampton | WV1 1AD </w:t>
      </w:r>
      <w:r w:rsidRPr="00856070">
        <w:rPr>
          <w:b/>
          <w:color w:val="auto"/>
          <w:sz w:val="20"/>
          <w:szCs w:val="16"/>
        </w:rPr>
        <w:t xml:space="preserve">| </w:t>
      </w:r>
      <w:hyperlink r:id="rId8" w:history="1">
        <w:r w:rsidR="00856070" w:rsidRPr="0010311D">
          <w:rPr>
            <w:rStyle w:val="Hyperlink"/>
            <w:b/>
            <w:sz w:val="20"/>
            <w:szCs w:val="16"/>
          </w:rPr>
          <w:t>www.wlv.ac.uk</w:t>
        </w:r>
      </w:hyperlink>
      <w:r w:rsidR="00856070">
        <w:rPr>
          <w:b/>
          <w:color w:val="auto"/>
          <w:sz w:val="20"/>
          <w:szCs w:val="16"/>
        </w:rPr>
        <w:t xml:space="preserve"> </w:t>
      </w:r>
      <w:r w:rsidRPr="00856070">
        <w:rPr>
          <w:b/>
          <w:color w:val="auto"/>
          <w:sz w:val="20"/>
          <w:szCs w:val="16"/>
        </w:rPr>
        <w:t xml:space="preserve"> </w:t>
      </w:r>
      <w:r w:rsidR="00856070">
        <w:rPr>
          <w:b/>
          <w:color w:val="auto"/>
          <w:sz w:val="20"/>
          <w:szCs w:val="16"/>
        </w:rPr>
        <w:t xml:space="preserve"> </w:t>
      </w:r>
    </w:p>
    <w:p w14:paraId="7D7F81A3" w14:textId="0B8F4497" w:rsidR="005A7ED8" w:rsidRPr="00A50114" w:rsidRDefault="005A7ED8" w:rsidP="00A50114">
      <w:pPr>
        <w:spacing w:after="57"/>
        <w:rPr>
          <w:b/>
          <w:color w:val="005EAA"/>
          <w:sz w:val="18"/>
        </w:rPr>
      </w:pPr>
      <w:r>
        <w:rPr>
          <w:noProof/>
        </w:rPr>
        <w:lastRenderedPageBreak/>
        <w:drawing>
          <wp:inline distT="0" distB="0" distL="0" distR="0" wp14:anchorId="12471DBA" wp14:editId="4D4C21A1">
            <wp:extent cx="5943600" cy="447675"/>
            <wp:effectExtent l="0" t="0" r="0" b="9525"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ED8" w:rsidRPr="00A50114">
      <w:pgSz w:w="11905" w:h="16840"/>
      <w:pgMar w:top="535" w:right="799" w:bottom="1121" w:left="6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DE78" w14:textId="77777777" w:rsidR="00365192" w:rsidRDefault="00365192" w:rsidP="00E52594">
      <w:pPr>
        <w:spacing w:after="0" w:line="240" w:lineRule="auto"/>
      </w:pPr>
      <w:r>
        <w:separator/>
      </w:r>
    </w:p>
  </w:endnote>
  <w:endnote w:type="continuationSeparator" w:id="0">
    <w:p w14:paraId="0BCA5289" w14:textId="77777777" w:rsidR="00365192" w:rsidRDefault="00365192" w:rsidP="00E5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1085" w14:textId="77777777" w:rsidR="00365192" w:rsidRDefault="00365192" w:rsidP="00E52594">
      <w:pPr>
        <w:spacing w:after="0" w:line="240" w:lineRule="auto"/>
      </w:pPr>
      <w:r>
        <w:separator/>
      </w:r>
    </w:p>
  </w:footnote>
  <w:footnote w:type="continuationSeparator" w:id="0">
    <w:p w14:paraId="23B78064" w14:textId="77777777" w:rsidR="00365192" w:rsidRDefault="00365192" w:rsidP="00E5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12F5"/>
    <w:multiLevelType w:val="hybridMultilevel"/>
    <w:tmpl w:val="78C45BA6"/>
    <w:lvl w:ilvl="0" w:tplc="7B607DA6">
      <w:start w:val="1"/>
      <w:numFmt w:val="decimal"/>
      <w:lvlText w:val="%1."/>
      <w:lvlJc w:val="left"/>
      <w:pPr>
        <w:ind w:left="320"/>
      </w:pPr>
      <w:rPr>
        <w:rFonts w:ascii="Calibri" w:eastAsia="Calibri" w:hAnsi="Calibri" w:cs="Calibri"/>
        <w:b/>
        <w:bCs/>
        <w:i w:val="0"/>
        <w:strike w:val="0"/>
        <w:dstrike w:val="0"/>
        <w:color w:val="59B98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8CC6E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19E6BE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372898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A297A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F10D44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B12221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472E8E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C450D0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113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59"/>
    <w:rsid w:val="000309D8"/>
    <w:rsid w:val="0004228A"/>
    <w:rsid w:val="00045303"/>
    <w:rsid w:val="00064FD8"/>
    <w:rsid w:val="000651E2"/>
    <w:rsid w:val="000B6D74"/>
    <w:rsid w:val="000E1327"/>
    <w:rsid w:val="00105C70"/>
    <w:rsid w:val="0015401D"/>
    <w:rsid w:val="00155895"/>
    <w:rsid w:val="001658E6"/>
    <w:rsid w:val="0016740C"/>
    <w:rsid w:val="0018282E"/>
    <w:rsid w:val="001E42F7"/>
    <w:rsid w:val="00287E29"/>
    <w:rsid w:val="00300849"/>
    <w:rsid w:val="003110BD"/>
    <w:rsid w:val="00321BC0"/>
    <w:rsid w:val="00331870"/>
    <w:rsid w:val="00351EF7"/>
    <w:rsid w:val="00365192"/>
    <w:rsid w:val="00374CAD"/>
    <w:rsid w:val="003D0AC2"/>
    <w:rsid w:val="00454E47"/>
    <w:rsid w:val="004A106E"/>
    <w:rsid w:val="004C0BF1"/>
    <w:rsid w:val="00524D49"/>
    <w:rsid w:val="005A7ED8"/>
    <w:rsid w:val="005F79F1"/>
    <w:rsid w:val="00612A25"/>
    <w:rsid w:val="006D020D"/>
    <w:rsid w:val="006F75B8"/>
    <w:rsid w:val="0071022A"/>
    <w:rsid w:val="008019C6"/>
    <w:rsid w:val="008213B3"/>
    <w:rsid w:val="00856070"/>
    <w:rsid w:val="00890BA0"/>
    <w:rsid w:val="00897287"/>
    <w:rsid w:val="008C159A"/>
    <w:rsid w:val="008C647B"/>
    <w:rsid w:val="00933C69"/>
    <w:rsid w:val="00961FE1"/>
    <w:rsid w:val="00975ED0"/>
    <w:rsid w:val="009A3242"/>
    <w:rsid w:val="00A22DBD"/>
    <w:rsid w:val="00A35F11"/>
    <w:rsid w:val="00A3698D"/>
    <w:rsid w:val="00A43A2C"/>
    <w:rsid w:val="00A4547F"/>
    <w:rsid w:val="00A50114"/>
    <w:rsid w:val="00A62E48"/>
    <w:rsid w:val="00A64464"/>
    <w:rsid w:val="00AA0B00"/>
    <w:rsid w:val="00AD118C"/>
    <w:rsid w:val="00B16C15"/>
    <w:rsid w:val="00B51C39"/>
    <w:rsid w:val="00B53E45"/>
    <w:rsid w:val="00BD16E6"/>
    <w:rsid w:val="00BE78E1"/>
    <w:rsid w:val="00C06CD1"/>
    <w:rsid w:val="00C27100"/>
    <w:rsid w:val="00C921B2"/>
    <w:rsid w:val="00C97ACB"/>
    <w:rsid w:val="00CB5485"/>
    <w:rsid w:val="00CB6552"/>
    <w:rsid w:val="00D62994"/>
    <w:rsid w:val="00DB330D"/>
    <w:rsid w:val="00DB6FA4"/>
    <w:rsid w:val="00DC0194"/>
    <w:rsid w:val="00DD6B65"/>
    <w:rsid w:val="00E04FCF"/>
    <w:rsid w:val="00E11C53"/>
    <w:rsid w:val="00E22A73"/>
    <w:rsid w:val="00E447EA"/>
    <w:rsid w:val="00E52594"/>
    <w:rsid w:val="00E71C3C"/>
    <w:rsid w:val="00E71E44"/>
    <w:rsid w:val="00E728B8"/>
    <w:rsid w:val="00EC0106"/>
    <w:rsid w:val="00EF0062"/>
    <w:rsid w:val="00F42C47"/>
    <w:rsid w:val="00F53B59"/>
    <w:rsid w:val="00F642B1"/>
    <w:rsid w:val="00F83F68"/>
    <w:rsid w:val="00FC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9FC8"/>
  <w15:docId w15:val="{F222AB16-A75A-6349-9DD9-374CD52E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594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E5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594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A501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07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11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v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Rupinderjit Kaur</dc:creator>
  <cp:keywords/>
  <cp:lastModifiedBy>Whitehouse, James</cp:lastModifiedBy>
  <cp:revision>2</cp:revision>
  <cp:lastPrinted>2022-05-26T16:20:00Z</cp:lastPrinted>
  <dcterms:created xsi:type="dcterms:W3CDTF">2023-02-16T12:17:00Z</dcterms:created>
  <dcterms:modified xsi:type="dcterms:W3CDTF">2023-02-16T12:17:00Z</dcterms:modified>
</cp:coreProperties>
</file>