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2A613ECE">
            <wp:simplePos x="0" y="0"/>
            <wp:positionH relativeFrom="margin">
              <wp:posOffset>4169410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717A2D54">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0860A60A" w14:textId="503628B7" w:rsidR="00462E5D" w:rsidRPr="0086440E" w:rsidRDefault="003810F4" w:rsidP="00BA0C4C">
      <w:pPr>
        <w:rPr>
          <w:rFonts w:ascii="Aptos Display" w:hAnsi="Aptos Display"/>
          <w:b/>
          <w:bCs/>
          <w:color w:val="FF3399"/>
          <w:sz w:val="72"/>
          <w:szCs w:val="72"/>
        </w:rPr>
      </w:pPr>
      <w:r w:rsidRPr="0086440E">
        <w:rPr>
          <w:rFonts w:ascii="Aptos Display" w:hAnsi="Aptos Display"/>
          <w:b/>
          <w:bCs/>
          <w:color w:val="FF3399"/>
          <w:sz w:val="72"/>
          <w:szCs w:val="72"/>
        </w:rPr>
        <w:t xml:space="preserve">Guide to </w:t>
      </w:r>
      <w:r w:rsidR="0086440E" w:rsidRPr="0086440E">
        <w:rPr>
          <w:rFonts w:ascii="Aptos Display" w:hAnsi="Aptos Display"/>
          <w:b/>
          <w:bCs/>
          <w:color w:val="FF3399"/>
          <w:sz w:val="72"/>
          <w:szCs w:val="72"/>
        </w:rPr>
        <w:t>Poster Design</w:t>
      </w:r>
    </w:p>
    <w:p w14:paraId="5660A7BA" w14:textId="77777777" w:rsidR="004D4633" w:rsidRPr="00212A32" w:rsidRDefault="004D4633" w:rsidP="00BA0C4C">
      <w:pPr>
        <w:rPr>
          <w:rFonts w:ascii="Aptos Display" w:hAnsi="Aptos Display"/>
          <w:b/>
          <w:bCs/>
          <w:color w:val="FF3399"/>
          <w:sz w:val="52"/>
          <w:szCs w:val="52"/>
        </w:rPr>
      </w:pPr>
    </w:p>
    <w:p w14:paraId="7ECE7B7C" w14:textId="77777777" w:rsidR="00462E5D" w:rsidRPr="00BA0C4C" w:rsidRDefault="00462E5D" w:rsidP="00BA0C4C">
      <w:pPr>
        <w:rPr>
          <w:rFonts w:asciiTheme="majorHAnsi" w:hAnsiTheme="majorHAnsi"/>
          <w:b/>
          <w:sz w:val="28"/>
          <w:szCs w:val="28"/>
        </w:rPr>
      </w:pPr>
    </w:p>
    <w:p w14:paraId="3F88B595" w14:textId="77777777" w:rsidR="004D4633" w:rsidRDefault="004D4633" w:rsidP="00BA0C4C">
      <w:pPr>
        <w:rPr>
          <w:rFonts w:asciiTheme="majorHAnsi" w:hAnsiTheme="majorHAnsi"/>
          <w:sz w:val="22"/>
          <w:szCs w:val="22"/>
        </w:rPr>
      </w:pPr>
    </w:p>
    <w:p w14:paraId="6C8C9222" w14:textId="6687C001" w:rsidR="00462E5D" w:rsidRPr="000C67BD" w:rsidRDefault="00462E5D" w:rsidP="00BA0C4C">
      <w:pPr>
        <w:rPr>
          <w:rFonts w:asciiTheme="majorHAnsi" w:hAnsiTheme="majorHAnsi"/>
          <w:sz w:val="32"/>
          <w:szCs w:val="32"/>
        </w:rPr>
      </w:pPr>
    </w:p>
    <w:p w14:paraId="67CF01CF" w14:textId="71D41D13" w:rsidR="00462E5D" w:rsidRPr="005B5565" w:rsidRDefault="00462E5D" w:rsidP="00BA0C4C">
      <w:pPr>
        <w:rPr>
          <w:rFonts w:ascii="Aptos SemiBold" w:hAnsi="Aptos SemiBold"/>
          <w:bCs/>
          <w:color w:val="505D7C"/>
          <w:spacing w:val="-6"/>
          <w:sz w:val="28"/>
          <w:szCs w:val="28"/>
        </w:rPr>
      </w:pPr>
    </w:p>
    <w:p w14:paraId="0B854BED" w14:textId="0DF6CD4F" w:rsidR="00462E5D" w:rsidRDefault="00462E5D" w:rsidP="00BA0C4C">
      <w:pPr>
        <w:rPr>
          <w:rFonts w:asciiTheme="majorHAnsi" w:hAnsiTheme="majorHAnsi"/>
          <w:b/>
          <w:sz w:val="28"/>
          <w:szCs w:val="28"/>
        </w:rPr>
      </w:pPr>
    </w:p>
    <w:p w14:paraId="51526E2D" w14:textId="502F0BB7" w:rsidR="00AC5CBB" w:rsidRDefault="0086440E" w:rsidP="00AC5CBB">
      <w:pPr>
        <w:spacing w:line="300" w:lineRule="exact"/>
        <w:rPr>
          <w:rFonts w:ascii="Aptos SemiBold" w:hAnsi="Aptos SemiBold"/>
          <w:bCs/>
          <w:color w:val="505D7C"/>
          <w:spacing w:val="-6"/>
          <w:sz w:val="28"/>
          <w:szCs w:val="28"/>
        </w:rPr>
      </w:pPr>
      <w:bookmarkStart w:id="0" w:name="_Hlk177561750"/>
      <w:r>
        <w:rPr>
          <w:rFonts w:cs="Calibri"/>
          <w:b/>
          <w:noProof/>
          <w:color w:val="0F243E"/>
        </w:rPr>
        <w:drawing>
          <wp:anchor distT="0" distB="0" distL="114300" distR="114300" simplePos="0" relativeHeight="251662336" behindDoc="1" locked="0" layoutInCell="1" allowOverlap="1" wp14:anchorId="3BF7DA62" wp14:editId="0D5CDB96">
            <wp:simplePos x="0" y="0"/>
            <wp:positionH relativeFrom="column">
              <wp:posOffset>3308985</wp:posOffset>
            </wp:positionH>
            <wp:positionV relativeFrom="paragraph">
              <wp:posOffset>67945</wp:posOffset>
            </wp:positionV>
            <wp:extent cx="2400300" cy="3408680"/>
            <wp:effectExtent l="0" t="0" r="0" b="1270"/>
            <wp:wrapTight wrapText="bothSides">
              <wp:wrapPolygon edited="0">
                <wp:start x="0" y="0"/>
                <wp:lineTo x="0" y="21487"/>
                <wp:lineTo x="21429" y="21487"/>
                <wp:lineTo x="21429" y="0"/>
                <wp:lineTo x="0" y="0"/>
              </wp:wrapPolygon>
            </wp:wrapTight>
            <wp:docPr id="311403261" name="Picture 5" descr="A close-up of a document"/>
            <wp:cNvGraphicFramePr/>
            <a:graphic xmlns:a="http://schemas.openxmlformats.org/drawingml/2006/main">
              <a:graphicData uri="http://schemas.openxmlformats.org/drawingml/2006/picture">
                <pic:pic xmlns:pic="http://schemas.openxmlformats.org/drawingml/2006/picture">
                  <pic:nvPicPr>
                    <pic:cNvPr id="311403261" name="Picture 5" descr="A close-up of a document"/>
                    <pic:cNvPicPr/>
                  </pic:nvPicPr>
                  <pic:blipFill>
                    <a:blip r:embed="rId14" cstate="print">
                      <a:lum/>
                      <a:alphaModFix/>
                      <a:extLst>
                        <a:ext uri="{28A0092B-C50C-407E-A947-70E740481C1C}">
                          <a14:useLocalDpi xmlns:a14="http://schemas.microsoft.com/office/drawing/2010/main" val="0"/>
                        </a:ext>
                      </a:extLst>
                    </a:blip>
                    <a:srcRect/>
                    <a:stretch>
                      <a:fillRect/>
                    </a:stretch>
                  </pic:blipFill>
                  <pic:spPr>
                    <a:xfrm>
                      <a:off x="0" y="0"/>
                      <a:ext cx="2400300" cy="3408680"/>
                    </a:xfrm>
                    <a:prstGeom prst="rect">
                      <a:avLst/>
                    </a:prstGeom>
                    <a:ln>
                      <a:noFill/>
                      <a:prstDash/>
                    </a:ln>
                  </pic:spPr>
                </pic:pic>
              </a:graphicData>
            </a:graphic>
            <wp14:sizeRelH relativeFrom="page">
              <wp14:pctWidth>0</wp14:pctWidth>
            </wp14:sizeRelH>
            <wp14:sizeRelV relativeFrom="page">
              <wp14:pctHeight>0</wp14:pctHeight>
            </wp14:sizeRelV>
          </wp:anchor>
        </w:drawing>
      </w:r>
      <w:r w:rsidR="00AC5CBB">
        <w:rPr>
          <w:rFonts w:ascii="Aptos SemiBold" w:hAnsi="Aptos SemiBold"/>
          <w:bCs/>
          <w:color w:val="505D7C"/>
          <w:spacing w:val="-6"/>
          <w:sz w:val="28"/>
          <w:szCs w:val="28"/>
        </w:rPr>
        <w:t>What is a Poster?</w:t>
      </w:r>
    </w:p>
    <w:p w14:paraId="54382D0C" w14:textId="7DB4A745" w:rsidR="0086440E" w:rsidRPr="00AC5CBB" w:rsidRDefault="0086440E" w:rsidP="00AC5CBB">
      <w:pPr>
        <w:spacing w:line="300" w:lineRule="exact"/>
        <w:rPr>
          <w:rFonts w:asciiTheme="minorHAnsi" w:hAnsiTheme="minorHAnsi"/>
          <w:sz w:val="22"/>
          <w:szCs w:val="22"/>
        </w:rPr>
      </w:pPr>
    </w:p>
    <w:p w14:paraId="62598AE3" w14:textId="2E485030" w:rsidR="00AC5CBB" w:rsidRDefault="00AC5CBB" w:rsidP="00AC5CBB">
      <w:pPr>
        <w:spacing w:line="300" w:lineRule="exact"/>
        <w:rPr>
          <w:rFonts w:asciiTheme="minorHAnsi" w:hAnsiTheme="minorHAnsi"/>
          <w:sz w:val="22"/>
          <w:szCs w:val="22"/>
        </w:rPr>
      </w:pPr>
      <w:r w:rsidRPr="00AC5CBB">
        <w:rPr>
          <w:rFonts w:asciiTheme="minorHAnsi" w:hAnsiTheme="minorHAnsi"/>
          <w:sz w:val="22"/>
          <w:szCs w:val="22"/>
        </w:rPr>
        <w:t xml:space="preserve">An academic poster is a visual presentation of your research information and is often used at conferences. Rather than simply reproducing your entire assignment, you are creating a condensed version of the highlights in a visual medium that should both attract </w:t>
      </w:r>
      <w:r w:rsidRPr="00AC5CBB">
        <w:rPr>
          <w:rFonts w:asciiTheme="minorHAnsi" w:hAnsiTheme="minorHAnsi"/>
          <w:i/>
          <w:sz w:val="22"/>
          <w:szCs w:val="22"/>
        </w:rPr>
        <w:t>and</w:t>
      </w:r>
      <w:r w:rsidRPr="00AC5CBB">
        <w:rPr>
          <w:rFonts w:asciiTheme="minorHAnsi" w:hAnsiTheme="minorHAnsi"/>
          <w:sz w:val="22"/>
          <w:szCs w:val="22"/>
        </w:rPr>
        <w:t xml:space="preserve"> inform potential viewers.  </w:t>
      </w:r>
    </w:p>
    <w:p w14:paraId="698059D6" w14:textId="77777777" w:rsidR="0086440E" w:rsidRPr="00AC5CBB" w:rsidRDefault="0086440E" w:rsidP="00AC5CBB">
      <w:pPr>
        <w:spacing w:line="300" w:lineRule="exact"/>
        <w:rPr>
          <w:rFonts w:asciiTheme="minorHAnsi" w:hAnsiTheme="minorHAnsi"/>
          <w:sz w:val="22"/>
          <w:szCs w:val="22"/>
        </w:rPr>
      </w:pPr>
    </w:p>
    <w:p w14:paraId="20321ECD" w14:textId="77777777" w:rsidR="00AC5CBB" w:rsidRPr="00AC5CBB" w:rsidRDefault="00AC5CBB" w:rsidP="00AC5CBB">
      <w:pPr>
        <w:spacing w:line="300" w:lineRule="exact"/>
        <w:rPr>
          <w:rFonts w:asciiTheme="minorHAnsi" w:hAnsiTheme="minorHAnsi"/>
          <w:sz w:val="22"/>
          <w:szCs w:val="22"/>
        </w:rPr>
      </w:pPr>
      <w:r w:rsidRPr="00AC5CBB">
        <w:rPr>
          <w:rFonts w:asciiTheme="minorHAnsi" w:hAnsiTheme="minorHAnsi"/>
          <w:sz w:val="22"/>
          <w:szCs w:val="22"/>
        </w:rPr>
        <w:t>Think about your potential audience. Will they be your peers and understand subject specific information and terminology or are they a more general audience and should you use less complicated language and terms? Make sure that you are aware of the allocated word count as this will impact on the layout and design of your poster.</w:t>
      </w:r>
    </w:p>
    <w:p w14:paraId="2882EFBF" w14:textId="77777777" w:rsidR="0086440E" w:rsidRDefault="0086440E" w:rsidP="00AC5CBB">
      <w:pPr>
        <w:spacing w:line="300" w:lineRule="exact"/>
        <w:rPr>
          <w:rFonts w:asciiTheme="minorHAnsi" w:hAnsiTheme="minorHAnsi"/>
          <w:b/>
          <w:sz w:val="22"/>
          <w:szCs w:val="22"/>
        </w:rPr>
      </w:pPr>
    </w:p>
    <w:p w14:paraId="661BDB44" w14:textId="77777777" w:rsidR="0086440E" w:rsidRDefault="0086440E" w:rsidP="00AC5CBB">
      <w:pPr>
        <w:spacing w:line="300" w:lineRule="exact"/>
        <w:rPr>
          <w:rFonts w:asciiTheme="minorHAnsi" w:hAnsiTheme="minorHAnsi"/>
          <w:b/>
          <w:sz w:val="22"/>
          <w:szCs w:val="22"/>
        </w:rPr>
      </w:pPr>
    </w:p>
    <w:p w14:paraId="3DD46D5F" w14:textId="35E6CD54" w:rsidR="00AC5CBB" w:rsidRDefault="0086440E" w:rsidP="00AC5CBB">
      <w:pPr>
        <w:spacing w:line="300" w:lineRule="exact"/>
        <w:rPr>
          <w:rFonts w:ascii="Aptos SemiBold" w:hAnsi="Aptos SemiBold"/>
          <w:bCs/>
          <w:color w:val="505D7C"/>
          <w:spacing w:val="-6"/>
          <w:sz w:val="28"/>
          <w:szCs w:val="28"/>
        </w:rPr>
      </w:pPr>
      <w:r>
        <w:rPr>
          <w:rFonts w:ascii="Aptos SemiBold" w:hAnsi="Aptos SemiBold"/>
          <w:bCs/>
          <w:color w:val="505D7C"/>
          <w:spacing w:val="-6"/>
          <w:sz w:val="28"/>
          <w:szCs w:val="28"/>
        </w:rPr>
        <w:t>Planning</w:t>
      </w:r>
    </w:p>
    <w:p w14:paraId="62BF0E4B" w14:textId="77777777" w:rsidR="0086440E" w:rsidRPr="00AC5CBB" w:rsidRDefault="0086440E" w:rsidP="00AC5CBB">
      <w:pPr>
        <w:spacing w:line="300" w:lineRule="exact"/>
        <w:rPr>
          <w:rFonts w:asciiTheme="minorHAnsi" w:hAnsiTheme="minorHAnsi"/>
          <w:b/>
          <w:sz w:val="22"/>
          <w:szCs w:val="22"/>
        </w:rPr>
      </w:pPr>
    </w:p>
    <w:p w14:paraId="1974B99E" w14:textId="77777777" w:rsidR="00AC5CBB" w:rsidRPr="00AC5CBB" w:rsidRDefault="00AC5CBB" w:rsidP="00AC5CBB">
      <w:pPr>
        <w:spacing w:line="300" w:lineRule="exact"/>
        <w:rPr>
          <w:rFonts w:asciiTheme="minorHAnsi" w:hAnsiTheme="minorHAnsi"/>
          <w:sz w:val="22"/>
          <w:szCs w:val="22"/>
        </w:rPr>
      </w:pPr>
      <w:r w:rsidRPr="00AC5CBB">
        <w:rPr>
          <w:rFonts w:asciiTheme="minorHAnsi" w:hAnsiTheme="minorHAnsi"/>
          <w:sz w:val="22"/>
          <w:szCs w:val="22"/>
        </w:rPr>
        <w:t>As with any piece of academic work, planning is vital. Begin by summarising your work into key points, create a rough draft and sketch out a plan of your poster.  Think about the images, charts or tables that you will need to include and remember that your poster needs to be eye catching in order to capture an audience’s attention.</w:t>
      </w:r>
    </w:p>
    <w:p w14:paraId="0DF9F203" w14:textId="77777777" w:rsidR="0086440E" w:rsidRDefault="0086440E" w:rsidP="00AC5CBB">
      <w:pPr>
        <w:spacing w:line="300" w:lineRule="exact"/>
        <w:rPr>
          <w:rFonts w:asciiTheme="minorHAnsi" w:hAnsiTheme="minorHAnsi"/>
          <w:b/>
          <w:sz w:val="22"/>
          <w:szCs w:val="22"/>
        </w:rPr>
      </w:pPr>
    </w:p>
    <w:p w14:paraId="72289454" w14:textId="77777777" w:rsidR="0086440E" w:rsidRDefault="0086440E" w:rsidP="00AC5CBB">
      <w:pPr>
        <w:spacing w:line="300" w:lineRule="exact"/>
        <w:rPr>
          <w:rFonts w:asciiTheme="minorHAnsi" w:hAnsiTheme="minorHAnsi"/>
          <w:b/>
          <w:sz w:val="22"/>
          <w:szCs w:val="22"/>
        </w:rPr>
      </w:pPr>
    </w:p>
    <w:p w14:paraId="2E01AFA7" w14:textId="49228134" w:rsidR="00AC5CBB" w:rsidRDefault="0086440E" w:rsidP="00AC5CBB">
      <w:pPr>
        <w:spacing w:line="300" w:lineRule="exact"/>
        <w:rPr>
          <w:rFonts w:ascii="Aptos SemiBold" w:hAnsi="Aptos SemiBold"/>
          <w:bCs/>
          <w:color w:val="505D7C"/>
          <w:spacing w:val="-6"/>
          <w:sz w:val="28"/>
          <w:szCs w:val="28"/>
        </w:rPr>
      </w:pPr>
      <w:r>
        <w:rPr>
          <w:rFonts w:ascii="Aptos SemiBold" w:hAnsi="Aptos SemiBold"/>
          <w:bCs/>
          <w:color w:val="505D7C"/>
          <w:spacing w:val="-6"/>
          <w:sz w:val="28"/>
          <w:szCs w:val="28"/>
        </w:rPr>
        <w:t>Formatting</w:t>
      </w:r>
    </w:p>
    <w:p w14:paraId="24270DB2" w14:textId="77777777" w:rsidR="0086440E" w:rsidRPr="00AC5CBB" w:rsidRDefault="0086440E" w:rsidP="00AC5CBB">
      <w:pPr>
        <w:spacing w:line="300" w:lineRule="exact"/>
        <w:rPr>
          <w:rFonts w:asciiTheme="minorHAnsi" w:hAnsiTheme="minorHAnsi"/>
          <w:sz w:val="22"/>
          <w:szCs w:val="22"/>
        </w:rPr>
      </w:pPr>
    </w:p>
    <w:p w14:paraId="11BC5790" w14:textId="6168504C" w:rsidR="00AC5CBB" w:rsidRPr="00AC5CBB" w:rsidRDefault="00AC5CBB" w:rsidP="00AC5CBB">
      <w:pPr>
        <w:spacing w:line="300" w:lineRule="exact"/>
        <w:rPr>
          <w:rFonts w:asciiTheme="minorHAnsi" w:hAnsiTheme="minorHAnsi"/>
          <w:sz w:val="22"/>
          <w:szCs w:val="22"/>
        </w:rPr>
      </w:pPr>
      <w:r w:rsidRPr="00AC5CBB">
        <w:rPr>
          <w:rFonts w:asciiTheme="minorHAnsi" w:hAnsiTheme="minorHAnsi"/>
          <w:sz w:val="22"/>
          <w:szCs w:val="22"/>
        </w:rPr>
        <w:t xml:space="preserve">Try </w:t>
      </w:r>
      <w:r w:rsidR="0086440E">
        <w:rPr>
          <w:rFonts w:asciiTheme="minorHAnsi" w:hAnsiTheme="minorHAnsi"/>
          <w:sz w:val="22"/>
          <w:szCs w:val="22"/>
        </w:rPr>
        <w:t>to</w:t>
      </w:r>
      <w:r w:rsidRPr="00AC5CBB">
        <w:rPr>
          <w:rFonts w:asciiTheme="minorHAnsi" w:hAnsiTheme="minorHAnsi"/>
          <w:sz w:val="22"/>
          <w:szCs w:val="22"/>
        </w:rPr>
        <w:t xml:space="preserve"> use no more than two fonts throughout your poster. It will need to be visible to an audience from several feet away so choose the font size of the title, headings, sub-headings and main body text accordingly. Remember that text that performs the same function throughout the poster (e.g. headings) should be formatted identically and the main body of your text should be left aligned in a clear, legible font.</w:t>
      </w:r>
    </w:p>
    <w:p w14:paraId="0177E424" w14:textId="2364B629" w:rsidR="00AC5CBB" w:rsidRDefault="0086440E" w:rsidP="00AC5CBB">
      <w:pPr>
        <w:spacing w:line="300" w:lineRule="exact"/>
        <w:rPr>
          <w:rFonts w:ascii="Aptos SemiBold" w:hAnsi="Aptos SemiBold"/>
          <w:bCs/>
          <w:color w:val="505D7C"/>
          <w:spacing w:val="-6"/>
          <w:sz w:val="28"/>
          <w:szCs w:val="28"/>
        </w:rPr>
      </w:pPr>
      <w:r>
        <w:rPr>
          <w:rFonts w:ascii="Aptos SemiBold" w:hAnsi="Aptos SemiBold"/>
          <w:bCs/>
          <w:color w:val="505D7C"/>
          <w:spacing w:val="-6"/>
          <w:sz w:val="28"/>
          <w:szCs w:val="28"/>
        </w:rPr>
        <w:lastRenderedPageBreak/>
        <w:t>Images</w:t>
      </w:r>
    </w:p>
    <w:p w14:paraId="2B940AC3" w14:textId="77777777" w:rsidR="0086440E" w:rsidRPr="00AC5CBB" w:rsidRDefault="0086440E" w:rsidP="00AC5CBB">
      <w:pPr>
        <w:spacing w:line="300" w:lineRule="exact"/>
        <w:rPr>
          <w:rFonts w:asciiTheme="minorHAnsi" w:hAnsiTheme="minorHAnsi"/>
          <w:b/>
          <w:sz w:val="22"/>
          <w:szCs w:val="22"/>
        </w:rPr>
      </w:pPr>
    </w:p>
    <w:p w14:paraId="6F77EEB9" w14:textId="77777777" w:rsidR="00AC5CBB" w:rsidRPr="00AC5CBB" w:rsidRDefault="00AC5CBB" w:rsidP="00AC5CBB">
      <w:pPr>
        <w:spacing w:line="300" w:lineRule="exact"/>
        <w:rPr>
          <w:rFonts w:asciiTheme="minorHAnsi" w:hAnsiTheme="minorHAnsi"/>
          <w:sz w:val="22"/>
          <w:szCs w:val="22"/>
        </w:rPr>
      </w:pPr>
      <w:r w:rsidRPr="00AC5CBB">
        <w:rPr>
          <w:rFonts w:asciiTheme="minorHAnsi" w:hAnsiTheme="minorHAnsi"/>
          <w:sz w:val="22"/>
          <w:szCs w:val="22"/>
        </w:rPr>
        <w:t>Don’t use images taken from the Internet. When you enlarge and print out your poster they will become distorted and pixelated so use high resolution images instead. You must also remember to correctly reference any images that you use. Tables and charts should be labelled appropriately and formatted in order to best enhance their visibility, remember that people will be looking at your poster from a distance.</w:t>
      </w:r>
    </w:p>
    <w:p w14:paraId="2F9CB5B0" w14:textId="77777777" w:rsidR="0086440E" w:rsidRDefault="0086440E" w:rsidP="00AC5CBB">
      <w:pPr>
        <w:spacing w:line="300" w:lineRule="exact"/>
        <w:rPr>
          <w:rFonts w:asciiTheme="minorHAnsi" w:hAnsiTheme="minorHAnsi"/>
          <w:b/>
          <w:sz w:val="22"/>
          <w:szCs w:val="22"/>
        </w:rPr>
      </w:pPr>
    </w:p>
    <w:p w14:paraId="6760AEEC" w14:textId="77777777" w:rsidR="0086440E" w:rsidRDefault="0086440E" w:rsidP="00AC5CBB">
      <w:pPr>
        <w:spacing w:line="300" w:lineRule="exact"/>
        <w:rPr>
          <w:rFonts w:asciiTheme="minorHAnsi" w:hAnsiTheme="minorHAnsi"/>
          <w:b/>
          <w:sz w:val="22"/>
          <w:szCs w:val="22"/>
        </w:rPr>
      </w:pPr>
    </w:p>
    <w:p w14:paraId="670E3182" w14:textId="68443D9D" w:rsidR="00AC5CBB" w:rsidRDefault="0086440E" w:rsidP="00AC5CBB">
      <w:pPr>
        <w:spacing w:line="300" w:lineRule="exact"/>
        <w:rPr>
          <w:rFonts w:ascii="Aptos SemiBold" w:hAnsi="Aptos SemiBold"/>
          <w:bCs/>
          <w:color w:val="505D7C"/>
          <w:spacing w:val="-6"/>
          <w:sz w:val="28"/>
          <w:szCs w:val="28"/>
        </w:rPr>
      </w:pPr>
      <w:r>
        <w:rPr>
          <w:rFonts w:ascii="Aptos SemiBold" w:hAnsi="Aptos SemiBold"/>
          <w:bCs/>
          <w:color w:val="505D7C"/>
          <w:spacing w:val="-6"/>
          <w:sz w:val="28"/>
          <w:szCs w:val="28"/>
        </w:rPr>
        <w:t>Layout</w:t>
      </w:r>
    </w:p>
    <w:p w14:paraId="22E57E26" w14:textId="77777777" w:rsidR="0086440E" w:rsidRPr="00AC5CBB" w:rsidRDefault="0086440E" w:rsidP="00AC5CBB">
      <w:pPr>
        <w:spacing w:line="300" w:lineRule="exact"/>
        <w:rPr>
          <w:rFonts w:asciiTheme="minorHAnsi" w:hAnsiTheme="minorHAnsi"/>
          <w:b/>
          <w:sz w:val="22"/>
          <w:szCs w:val="22"/>
        </w:rPr>
      </w:pPr>
    </w:p>
    <w:p w14:paraId="268E28D0" w14:textId="77777777" w:rsidR="00AC5CBB" w:rsidRPr="00AC5CBB" w:rsidRDefault="00AC5CBB" w:rsidP="00AC5CBB">
      <w:pPr>
        <w:spacing w:line="300" w:lineRule="exact"/>
        <w:rPr>
          <w:rFonts w:asciiTheme="minorHAnsi" w:hAnsiTheme="minorHAnsi"/>
          <w:sz w:val="22"/>
          <w:szCs w:val="22"/>
        </w:rPr>
      </w:pPr>
      <w:r w:rsidRPr="00AC5CBB">
        <w:rPr>
          <w:rFonts w:asciiTheme="minorHAnsi" w:hAnsiTheme="minorHAnsi"/>
          <w:sz w:val="22"/>
          <w:szCs w:val="22"/>
        </w:rPr>
        <w:t>Whilst the poster is a visual tool it still needs to maintain a logical structure in order that a viewer can easily follow and understand your argument from start to finish. Consider including a title, introduction, methodology, results, discussion, conclusion and references. Group related text together and think about using a design grid or columns to improve the layout. When deciding on colour schemes for your poster use a colour wheel to pick two or three complementary colours and try to avoid patterns that would distract from the text.</w:t>
      </w:r>
    </w:p>
    <w:p w14:paraId="03086EAD" w14:textId="77777777" w:rsidR="0086440E" w:rsidRDefault="0086440E" w:rsidP="00AC5CBB">
      <w:pPr>
        <w:spacing w:line="300" w:lineRule="exact"/>
        <w:rPr>
          <w:rFonts w:asciiTheme="minorHAnsi" w:hAnsiTheme="minorHAnsi"/>
          <w:b/>
          <w:sz w:val="22"/>
          <w:szCs w:val="22"/>
        </w:rPr>
      </w:pPr>
    </w:p>
    <w:p w14:paraId="23D4CCBF" w14:textId="77777777" w:rsidR="0086440E" w:rsidRDefault="0086440E" w:rsidP="00AC5CBB">
      <w:pPr>
        <w:spacing w:line="300" w:lineRule="exact"/>
        <w:rPr>
          <w:rFonts w:asciiTheme="minorHAnsi" w:hAnsiTheme="minorHAnsi"/>
          <w:b/>
          <w:sz w:val="22"/>
          <w:szCs w:val="22"/>
        </w:rPr>
      </w:pPr>
    </w:p>
    <w:p w14:paraId="36C06C36" w14:textId="2B34234F" w:rsidR="00AC5CBB" w:rsidRDefault="0086440E" w:rsidP="00AC5CBB">
      <w:pPr>
        <w:spacing w:line="300" w:lineRule="exact"/>
        <w:rPr>
          <w:rFonts w:ascii="Aptos SemiBold" w:hAnsi="Aptos SemiBold"/>
          <w:bCs/>
          <w:color w:val="505D7C"/>
          <w:spacing w:val="-6"/>
          <w:sz w:val="28"/>
          <w:szCs w:val="28"/>
        </w:rPr>
      </w:pPr>
      <w:r>
        <w:rPr>
          <w:rFonts w:ascii="Aptos SemiBold" w:hAnsi="Aptos SemiBold"/>
          <w:bCs/>
          <w:color w:val="505D7C"/>
          <w:spacing w:val="-6"/>
          <w:sz w:val="28"/>
          <w:szCs w:val="28"/>
        </w:rPr>
        <w:t>Review</w:t>
      </w:r>
    </w:p>
    <w:p w14:paraId="0F7F5E42" w14:textId="77777777" w:rsidR="0086440E" w:rsidRPr="00AC5CBB" w:rsidRDefault="0086440E" w:rsidP="00AC5CBB">
      <w:pPr>
        <w:spacing w:line="300" w:lineRule="exact"/>
        <w:rPr>
          <w:rFonts w:asciiTheme="minorHAnsi" w:hAnsiTheme="minorHAnsi"/>
          <w:b/>
          <w:sz w:val="22"/>
          <w:szCs w:val="22"/>
        </w:rPr>
      </w:pPr>
    </w:p>
    <w:p w14:paraId="0F041362" w14:textId="77777777" w:rsidR="00AC5CBB" w:rsidRPr="00AC5CBB" w:rsidRDefault="00AC5CBB" w:rsidP="00AC5CBB">
      <w:pPr>
        <w:spacing w:line="300" w:lineRule="exact"/>
        <w:rPr>
          <w:rFonts w:asciiTheme="minorHAnsi" w:hAnsiTheme="minorHAnsi"/>
          <w:sz w:val="22"/>
          <w:szCs w:val="22"/>
        </w:rPr>
      </w:pPr>
      <w:r w:rsidRPr="00AC5CBB">
        <w:rPr>
          <w:rFonts w:asciiTheme="minorHAnsi" w:hAnsiTheme="minorHAnsi"/>
          <w:sz w:val="22"/>
          <w:szCs w:val="22"/>
        </w:rPr>
        <w:t>Make sure you give yourself enough time to review your poster before printing and handing in. Check for content and referencing but also print an A4 copy off and place it on a wall in order that you can see what it will look like from a distance. Ask a friend or family member for feedback; can they follow the flow of information, read the text clearly and understand the graphics and charts you’ve used?</w:t>
      </w:r>
    </w:p>
    <w:p w14:paraId="22323C2B" w14:textId="77777777" w:rsidR="0086440E" w:rsidRDefault="0086440E" w:rsidP="00AC5CBB">
      <w:pPr>
        <w:spacing w:line="300" w:lineRule="exact"/>
        <w:rPr>
          <w:rFonts w:asciiTheme="minorHAnsi" w:hAnsiTheme="minorHAnsi"/>
          <w:b/>
          <w:sz w:val="22"/>
          <w:szCs w:val="22"/>
        </w:rPr>
      </w:pPr>
    </w:p>
    <w:p w14:paraId="7FF5D7B8" w14:textId="77777777" w:rsidR="0086440E" w:rsidRDefault="0086440E" w:rsidP="00AC5CBB">
      <w:pPr>
        <w:spacing w:line="300" w:lineRule="exact"/>
        <w:rPr>
          <w:rFonts w:asciiTheme="minorHAnsi" w:hAnsiTheme="minorHAnsi"/>
          <w:b/>
          <w:sz w:val="22"/>
          <w:szCs w:val="22"/>
        </w:rPr>
      </w:pPr>
    </w:p>
    <w:p w14:paraId="2A68602F" w14:textId="26901156" w:rsidR="00AC5CBB" w:rsidRDefault="0086440E" w:rsidP="00AC5CBB">
      <w:pPr>
        <w:spacing w:line="300" w:lineRule="exact"/>
        <w:rPr>
          <w:rFonts w:ascii="Aptos SemiBold" w:hAnsi="Aptos SemiBold"/>
          <w:bCs/>
          <w:color w:val="505D7C"/>
          <w:spacing w:val="-6"/>
          <w:sz w:val="28"/>
          <w:szCs w:val="28"/>
        </w:rPr>
      </w:pPr>
      <w:r>
        <w:rPr>
          <w:rFonts w:ascii="Aptos SemiBold" w:hAnsi="Aptos SemiBold"/>
          <w:bCs/>
          <w:color w:val="505D7C"/>
          <w:spacing w:val="-6"/>
          <w:sz w:val="28"/>
          <w:szCs w:val="28"/>
        </w:rPr>
        <w:t>Printing Your Poster</w:t>
      </w:r>
    </w:p>
    <w:p w14:paraId="61028139" w14:textId="77777777" w:rsidR="0086440E" w:rsidRPr="00AC5CBB" w:rsidRDefault="0086440E" w:rsidP="00AC5CBB">
      <w:pPr>
        <w:spacing w:line="300" w:lineRule="exact"/>
        <w:rPr>
          <w:rFonts w:asciiTheme="minorHAnsi" w:hAnsiTheme="minorHAnsi"/>
          <w:sz w:val="22"/>
          <w:szCs w:val="22"/>
        </w:rPr>
      </w:pPr>
    </w:p>
    <w:p w14:paraId="013EACCA" w14:textId="77777777" w:rsidR="00AC5CBB" w:rsidRPr="00AC5CBB" w:rsidRDefault="00AC5CBB" w:rsidP="00AC5CBB">
      <w:pPr>
        <w:spacing w:line="300" w:lineRule="exact"/>
        <w:rPr>
          <w:rFonts w:asciiTheme="minorHAnsi" w:hAnsiTheme="minorHAnsi"/>
          <w:sz w:val="22"/>
          <w:szCs w:val="22"/>
        </w:rPr>
      </w:pPr>
      <w:r w:rsidRPr="00AC5CBB">
        <w:rPr>
          <w:rFonts w:asciiTheme="minorHAnsi" w:hAnsiTheme="minorHAnsi"/>
          <w:sz w:val="22"/>
          <w:szCs w:val="22"/>
        </w:rPr>
        <w:t xml:space="preserve">The University's Digital Print Services (DPS) provides efficient and cost-effective printing. Find them at: </w:t>
      </w:r>
      <w:hyperlink r:id="rId15" w:history="1">
        <w:r w:rsidRPr="00AC5CBB">
          <w:rPr>
            <w:rStyle w:val="Hyperlink"/>
            <w:rFonts w:asciiTheme="minorHAnsi" w:hAnsiTheme="minorHAnsi"/>
            <w:sz w:val="22"/>
            <w:szCs w:val="22"/>
          </w:rPr>
          <w:t>https://www.wlv.ac.uk/staff/services/digital-print-services/</w:t>
        </w:r>
      </w:hyperlink>
    </w:p>
    <w:p w14:paraId="40B4F83A" w14:textId="77777777" w:rsidR="0086440E" w:rsidRDefault="0086440E" w:rsidP="00AC5CBB">
      <w:pPr>
        <w:spacing w:line="300" w:lineRule="exact"/>
        <w:rPr>
          <w:rFonts w:asciiTheme="minorHAnsi" w:hAnsiTheme="minorHAnsi"/>
          <w:b/>
          <w:sz w:val="22"/>
          <w:szCs w:val="22"/>
        </w:rPr>
      </w:pPr>
    </w:p>
    <w:p w14:paraId="16B60A6C" w14:textId="77777777" w:rsidR="0086440E" w:rsidRDefault="0086440E" w:rsidP="00AC5CBB">
      <w:pPr>
        <w:spacing w:line="300" w:lineRule="exact"/>
        <w:rPr>
          <w:rFonts w:asciiTheme="minorHAnsi" w:hAnsiTheme="minorHAnsi"/>
          <w:b/>
          <w:sz w:val="22"/>
          <w:szCs w:val="22"/>
        </w:rPr>
      </w:pPr>
    </w:p>
    <w:p w14:paraId="5C778052" w14:textId="39D6DC41" w:rsidR="00AC5CBB" w:rsidRDefault="0086440E" w:rsidP="00AC5CBB">
      <w:pPr>
        <w:spacing w:line="300" w:lineRule="exact"/>
        <w:rPr>
          <w:rFonts w:ascii="Aptos SemiBold" w:hAnsi="Aptos SemiBold"/>
          <w:bCs/>
          <w:color w:val="505D7C"/>
          <w:spacing w:val="-6"/>
          <w:sz w:val="28"/>
          <w:szCs w:val="28"/>
        </w:rPr>
      </w:pPr>
      <w:r>
        <w:rPr>
          <w:rFonts w:ascii="Aptos SemiBold" w:hAnsi="Aptos SemiBold"/>
          <w:bCs/>
          <w:color w:val="505D7C"/>
          <w:spacing w:val="-6"/>
          <w:sz w:val="28"/>
          <w:szCs w:val="28"/>
        </w:rPr>
        <w:t>Further Reading</w:t>
      </w:r>
    </w:p>
    <w:p w14:paraId="787D4619" w14:textId="77777777" w:rsidR="0086440E" w:rsidRPr="00AC5CBB" w:rsidRDefault="0086440E" w:rsidP="00AC5CBB">
      <w:pPr>
        <w:spacing w:line="300" w:lineRule="exact"/>
        <w:rPr>
          <w:rFonts w:asciiTheme="minorHAnsi" w:hAnsiTheme="minorHAnsi"/>
          <w:b/>
          <w:sz w:val="22"/>
          <w:szCs w:val="22"/>
        </w:rPr>
      </w:pPr>
    </w:p>
    <w:p w14:paraId="6F82B9CE" w14:textId="77777777" w:rsidR="00AC5CBB" w:rsidRPr="00AC5CBB" w:rsidRDefault="00AC5CBB" w:rsidP="00AC5CBB">
      <w:pPr>
        <w:spacing w:line="300" w:lineRule="exact"/>
        <w:rPr>
          <w:rFonts w:asciiTheme="minorHAnsi" w:hAnsiTheme="minorHAnsi"/>
          <w:sz w:val="22"/>
          <w:szCs w:val="22"/>
        </w:rPr>
      </w:pPr>
      <w:r w:rsidRPr="00AC5CBB">
        <w:rPr>
          <w:rFonts w:asciiTheme="minorHAnsi" w:hAnsiTheme="minorHAnsi"/>
          <w:sz w:val="22"/>
          <w:szCs w:val="22"/>
        </w:rPr>
        <w:t>Books offering advice on poster design are available in the Study Skills collections in our libraries and as part of our e-book collection including:</w:t>
      </w:r>
    </w:p>
    <w:p w14:paraId="051F0E59" w14:textId="77777777" w:rsidR="00AC5CBB" w:rsidRPr="00AC5CBB" w:rsidRDefault="00AC5CBB" w:rsidP="00AC5CBB">
      <w:pPr>
        <w:spacing w:line="300" w:lineRule="exact"/>
        <w:rPr>
          <w:rFonts w:asciiTheme="minorHAnsi" w:hAnsiTheme="minorHAnsi"/>
          <w:sz w:val="22"/>
          <w:szCs w:val="22"/>
        </w:rPr>
      </w:pPr>
    </w:p>
    <w:p w14:paraId="13761F36" w14:textId="77777777" w:rsidR="00AC5CBB" w:rsidRPr="00AC5CBB" w:rsidRDefault="00AC5CBB" w:rsidP="00AC5CBB">
      <w:pPr>
        <w:spacing w:line="300" w:lineRule="exact"/>
        <w:rPr>
          <w:rFonts w:asciiTheme="minorHAnsi" w:hAnsiTheme="minorHAnsi"/>
          <w:sz w:val="22"/>
          <w:szCs w:val="22"/>
        </w:rPr>
      </w:pPr>
      <w:r w:rsidRPr="00AC5CBB">
        <w:rPr>
          <w:rFonts w:asciiTheme="minorHAnsi" w:hAnsiTheme="minorHAnsi"/>
          <w:sz w:val="22"/>
          <w:szCs w:val="22"/>
        </w:rPr>
        <w:t xml:space="preserve">Bethell, E. and Milsom, C. (2014) </w:t>
      </w:r>
      <w:r w:rsidRPr="00AC5CBB">
        <w:rPr>
          <w:rFonts w:asciiTheme="minorHAnsi" w:hAnsiTheme="minorHAnsi"/>
          <w:i/>
          <w:iCs/>
          <w:sz w:val="22"/>
          <w:szCs w:val="22"/>
        </w:rPr>
        <w:t>Posters &amp; presentations</w:t>
      </w:r>
      <w:r w:rsidRPr="00AC5CBB">
        <w:rPr>
          <w:rFonts w:asciiTheme="minorHAnsi" w:hAnsiTheme="minorHAnsi"/>
          <w:sz w:val="22"/>
          <w:szCs w:val="22"/>
        </w:rPr>
        <w:t xml:space="preserve">. Basingstoke: Palgrave Macmillan: </w:t>
      </w:r>
    </w:p>
    <w:p w14:paraId="35981AE8" w14:textId="77777777" w:rsidR="00AC5CBB" w:rsidRPr="00AC5CBB" w:rsidRDefault="00AC5CBB" w:rsidP="00AC5CBB">
      <w:pPr>
        <w:spacing w:line="300" w:lineRule="exact"/>
        <w:rPr>
          <w:rFonts w:asciiTheme="minorHAnsi" w:hAnsiTheme="minorHAnsi"/>
          <w:sz w:val="22"/>
          <w:szCs w:val="22"/>
        </w:rPr>
      </w:pPr>
      <w:hyperlink r:id="rId16" w:history="1">
        <w:r w:rsidRPr="00AC5CBB">
          <w:rPr>
            <w:rStyle w:val="Hyperlink"/>
            <w:rFonts w:asciiTheme="minorHAnsi" w:hAnsiTheme="minorHAnsi"/>
            <w:sz w:val="22"/>
            <w:szCs w:val="22"/>
          </w:rPr>
          <w:t>https://librarysearch.wlv.ac.uk/permalink/44UOWO_INST/8bamsd/alma991001559479704901</w:t>
        </w:r>
      </w:hyperlink>
      <w:r w:rsidRPr="00AC5CBB">
        <w:rPr>
          <w:rFonts w:asciiTheme="minorHAnsi" w:hAnsiTheme="minorHAnsi"/>
          <w:sz w:val="22"/>
          <w:szCs w:val="22"/>
        </w:rPr>
        <w:t xml:space="preserve"> </w:t>
      </w:r>
    </w:p>
    <w:p w14:paraId="274D0A47" w14:textId="77777777" w:rsidR="00AC5CBB" w:rsidRPr="00AC5CBB" w:rsidRDefault="00AC5CBB" w:rsidP="00AC5CBB">
      <w:pPr>
        <w:spacing w:line="300" w:lineRule="exact"/>
        <w:rPr>
          <w:rFonts w:asciiTheme="minorHAnsi" w:hAnsiTheme="minorHAnsi"/>
          <w:sz w:val="22"/>
          <w:szCs w:val="22"/>
        </w:rPr>
      </w:pPr>
    </w:p>
    <w:p w14:paraId="51901105" w14:textId="77777777" w:rsidR="00AC5CBB" w:rsidRPr="00AC5CBB" w:rsidRDefault="00AC5CBB" w:rsidP="00AC5CBB">
      <w:pPr>
        <w:spacing w:line="300" w:lineRule="exact"/>
        <w:rPr>
          <w:rFonts w:asciiTheme="minorHAnsi" w:hAnsiTheme="minorHAnsi"/>
          <w:sz w:val="22"/>
          <w:szCs w:val="22"/>
        </w:rPr>
      </w:pPr>
      <w:r w:rsidRPr="00AC5CBB">
        <w:rPr>
          <w:rFonts w:asciiTheme="minorHAnsi" w:hAnsiTheme="minorHAnsi"/>
          <w:sz w:val="22"/>
          <w:szCs w:val="22"/>
        </w:rPr>
        <w:t>Day, T. (2023) </w:t>
      </w:r>
      <w:r w:rsidRPr="00AC5CBB">
        <w:rPr>
          <w:rFonts w:asciiTheme="minorHAnsi" w:hAnsiTheme="minorHAnsi"/>
          <w:i/>
          <w:iCs/>
          <w:sz w:val="22"/>
          <w:szCs w:val="22"/>
        </w:rPr>
        <w:t>Success in academic writing</w:t>
      </w:r>
      <w:r w:rsidRPr="00AC5CBB">
        <w:rPr>
          <w:rFonts w:asciiTheme="minorHAnsi" w:hAnsiTheme="minorHAnsi"/>
          <w:sz w:val="22"/>
          <w:szCs w:val="22"/>
        </w:rPr>
        <w:t>. (section 4.2 is on posters) 3</w:t>
      </w:r>
      <w:r w:rsidRPr="00AC5CBB">
        <w:rPr>
          <w:rFonts w:asciiTheme="minorHAnsi" w:hAnsiTheme="minorHAnsi"/>
          <w:sz w:val="22"/>
          <w:szCs w:val="22"/>
          <w:vertAlign w:val="superscript"/>
        </w:rPr>
        <w:t>rd</w:t>
      </w:r>
      <w:r w:rsidRPr="00AC5CBB">
        <w:rPr>
          <w:rFonts w:asciiTheme="minorHAnsi" w:hAnsiTheme="minorHAnsi"/>
          <w:sz w:val="22"/>
          <w:szCs w:val="22"/>
        </w:rPr>
        <w:t xml:space="preserve"> </w:t>
      </w:r>
      <w:proofErr w:type="spellStart"/>
      <w:r w:rsidRPr="00AC5CBB">
        <w:rPr>
          <w:rFonts w:asciiTheme="minorHAnsi" w:hAnsiTheme="minorHAnsi"/>
          <w:sz w:val="22"/>
          <w:szCs w:val="22"/>
        </w:rPr>
        <w:t>edn</w:t>
      </w:r>
      <w:proofErr w:type="spellEnd"/>
      <w:r w:rsidRPr="00AC5CBB">
        <w:rPr>
          <w:rFonts w:asciiTheme="minorHAnsi" w:hAnsiTheme="minorHAnsi"/>
          <w:sz w:val="22"/>
          <w:szCs w:val="22"/>
        </w:rPr>
        <w:t xml:space="preserve">. London: Bloomsbury Academic: </w:t>
      </w:r>
    </w:p>
    <w:p w14:paraId="1EE9D4BF" w14:textId="77777777" w:rsidR="00AC5CBB" w:rsidRDefault="00AC5CBB" w:rsidP="00AC5CBB">
      <w:pPr>
        <w:spacing w:line="300" w:lineRule="exact"/>
        <w:rPr>
          <w:rFonts w:asciiTheme="minorHAnsi" w:hAnsiTheme="minorHAnsi"/>
          <w:sz w:val="22"/>
          <w:szCs w:val="22"/>
        </w:rPr>
      </w:pPr>
      <w:hyperlink r:id="rId17" w:history="1">
        <w:r w:rsidRPr="00AC5CBB">
          <w:rPr>
            <w:rStyle w:val="Hyperlink"/>
            <w:rFonts w:asciiTheme="minorHAnsi" w:hAnsiTheme="minorHAnsi"/>
            <w:sz w:val="22"/>
            <w:szCs w:val="22"/>
          </w:rPr>
          <w:t>https://librarysearch.wlv.ac.uk/permalink/44UOWO_INST/13ndfb5/alma9910031080225049</w:t>
        </w:r>
        <w:r w:rsidRPr="00AC5CBB">
          <w:rPr>
            <w:rStyle w:val="Hyperlink"/>
            <w:rFonts w:asciiTheme="minorHAnsi" w:hAnsiTheme="minorHAnsi"/>
            <w:sz w:val="22"/>
            <w:szCs w:val="22"/>
          </w:rPr>
          <w:lastRenderedPageBreak/>
          <w:t>01</w:t>
        </w:r>
      </w:hyperlink>
      <w:r w:rsidRPr="00AC5CBB">
        <w:rPr>
          <w:rFonts w:asciiTheme="minorHAnsi" w:hAnsiTheme="minorHAnsi"/>
          <w:sz w:val="22"/>
          <w:szCs w:val="22"/>
        </w:rPr>
        <w:t xml:space="preserve"> </w:t>
      </w:r>
    </w:p>
    <w:p w14:paraId="3E38352D" w14:textId="77777777" w:rsidR="0086440E" w:rsidRPr="00AC5CBB" w:rsidRDefault="0086440E" w:rsidP="00AC5CBB">
      <w:pPr>
        <w:spacing w:line="300" w:lineRule="exact"/>
        <w:rPr>
          <w:rFonts w:asciiTheme="minorHAnsi" w:hAnsiTheme="minorHAnsi"/>
          <w:sz w:val="22"/>
          <w:szCs w:val="22"/>
        </w:rPr>
      </w:pPr>
    </w:p>
    <w:p w14:paraId="0B935465" w14:textId="77777777" w:rsidR="00AC5CBB" w:rsidRPr="00AC5CBB" w:rsidRDefault="00AC5CBB" w:rsidP="00AC5CBB">
      <w:pPr>
        <w:spacing w:line="300" w:lineRule="exact"/>
        <w:rPr>
          <w:rFonts w:asciiTheme="minorHAnsi" w:hAnsiTheme="minorHAnsi"/>
          <w:sz w:val="22"/>
          <w:szCs w:val="22"/>
        </w:rPr>
      </w:pPr>
      <w:r w:rsidRPr="00AC5CBB">
        <w:rPr>
          <w:rFonts w:asciiTheme="minorHAnsi" w:hAnsiTheme="minorHAnsi"/>
          <w:sz w:val="22"/>
          <w:szCs w:val="22"/>
        </w:rPr>
        <w:t xml:space="preserve">Rowe, N. (2017) </w:t>
      </w:r>
      <w:r w:rsidRPr="00AC5CBB">
        <w:rPr>
          <w:rFonts w:asciiTheme="minorHAnsi" w:hAnsiTheme="minorHAnsi"/>
          <w:i/>
          <w:iCs/>
          <w:sz w:val="22"/>
          <w:szCs w:val="22"/>
        </w:rPr>
        <w:t>Academic and scientific poster presentation: A modern comprehensive guide</w:t>
      </w:r>
      <w:r w:rsidRPr="00AC5CBB">
        <w:rPr>
          <w:rFonts w:asciiTheme="minorHAnsi" w:hAnsiTheme="minorHAnsi"/>
          <w:sz w:val="22"/>
          <w:szCs w:val="22"/>
        </w:rPr>
        <w:t xml:space="preserve">. Cham: Springer International Publishing AG: </w:t>
      </w:r>
      <w:hyperlink r:id="rId18" w:history="1">
        <w:r w:rsidRPr="00AC5CBB">
          <w:rPr>
            <w:rStyle w:val="Hyperlink"/>
            <w:rFonts w:asciiTheme="minorHAnsi" w:hAnsiTheme="minorHAnsi"/>
            <w:sz w:val="22"/>
            <w:szCs w:val="22"/>
          </w:rPr>
          <w:t>https://librarysearch.wlv.ac.uk/permalink/44UOWO_INST/1575ou6/cdi_askewsholts_vlebooks_9783319612805</w:t>
        </w:r>
      </w:hyperlink>
      <w:r w:rsidRPr="00AC5CBB">
        <w:rPr>
          <w:rFonts w:asciiTheme="minorHAnsi" w:hAnsiTheme="minorHAnsi"/>
          <w:sz w:val="22"/>
          <w:szCs w:val="22"/>
        </w:rPr>
        <w:t xml:space="preserve"> </w:t>
      </w:r>
    </w:p>
    <w:p w14:paraId="3A26A434" w14:textId="2E19523A" w:rsidR="00487796" w:rsidRPr="00C36BCA" w:rsidRDefault="00487796" w:rsidP="00487796">
      <w:pPr>
        <w:spacing w:line="300" w:lineRule="exact"/>
        <w:rPr>
          <w:rFonts w:asciiTheme="minorHAnsi" w:hAnsiTheme="minorHAnsi"/>
          <w:sz w:val="22"/>
          <w:szCs w:val="22"/>
        </w:rPr>
      </w:pPr>
    </w:p>
    <w:bookmarkEnd w:id="0"/>
    <w:p w14:paraId="67BCB96C" w14:textId="77763295" w:rsidR="00487796" w:rsidRPr="005B5565" w:rsidRDefault="00487796" w:rsidP="00487796">
      <w:pPr>
        <w:rPr>
          <w:rFonts w:ascii="Aptos Light" w:hAnsi="Aptos Light"/>
          <w:sz w:val="22"/>
          <w:szCs w:val="22"/>
        </w:rPr>
      </w:pPr>
    </w:p>
    <w:p w14:paraId="6A9C1227" w14:textId="4E225F0B" w:rsidR="000C67BD" w:rsidRPr="005B5565" w:rsidRDefault="000C67BD" w:rsidP="000C67BD">
      <w:pPr>
        <w:rPr>
          <w:rFonts w:ascii="Aptos Light" w:hAnsi="Aptos Light"/>
          <w:sz w:val="22"/>
          <w:szCs w:val="22"/>
        </w:rPr>
      </w:pPr>
    </w:p>
    <w:p w14:paraId="5A3CD3F4" w14:textId="77777777" w:rsidR="000C67BD" w:rsidRPr="005B5565" w:rsidRDefault="000C67BD" w:rsidP="00BA0C4C">
      <w:pPr>
        <w:rPr>
          <w:rFonts w:ascii="Aptos Light" w:hAnsi="Aptos Light"/>
          <w:b/>
          <w:sz w:val="28"/>
          <w:szCs w:val="28"/>
        </w:rPr>
      </w:pPr>
    </w:p>
    <w:p w14:paraId="41BBFD80" w14:textId="77777777" w:rsidR="00462E5D" w:rsidRDefault="00462E5D" w:rsidP="00BA0C4C">
      <w:pPr>
        <w:rPr>
          <w:rFonts w:ascii="Aptos Light" w:hAnsi="Aptos Light"/>
          <w:sz w:val="22"/>
          <w:szCs w:val="22"/>
        </w:rPr>
      </w:pPr>
    </w:p>
    <w:p w14:paraId="3B946929" w14:textId="77777777" w:rsidR="0086440E" w:rsidRDefault="0086440E" w:rsidP="00BA0C4C">
      <w:pPr>
        <w:rPr>
          <w:rFonts w:ascii="Aptos Light" w:hAnsi="Aptos Light"/>
          <w:sz w:val="22"/>
          <w:szCs w:val="22"/>
        </w:rPr>
      </w:pPr>
    </w:p>
    <w:p w14:paraId="7283F854" w14:textId="77777777" w:rsidR="0086440E" w:rsidRDefault="0086440E" w:rsidP="00BA0C4C">
      <w:pPr>
        <w:rPr>
          <w:rFonts w:ascii="Aptos Light" w:hAnsi="Aptos Light"/>
          <w:sz w:val="22"/>
          <w:szCs w:val="22"/>
        </w:rPr>
      </w:pPr>
    </w:p>
    <w:p w14:paraId="1E2BA914" w14:textId="77777777" w:rsidR="0086440E" w:rsidRDefault="0086440E" w:rsidP="00BA0C4C">
      <w:pPr>
        <w:rPr>
          <w:rFonts w:ascii="Aptos Light" w:hAnsi="Aptos Light"/>
          <w:sz w:val="22"/>
          <w:szCs w:val="22"/>
        </w:rPr>
      </w:pPr>
    </w:p>
    <w:p w14:paraId="487DB860" w14:textId="77777777" w:rsidR="0086440E" w:rsidRDefault="0086440E" w:rsidP="00BA0C4C">
      <w:pPr>
        <w:rPr>
          <w:rFonts w:ascii="Aptos Light" w:hAnsi="Aptos Light"/>
          <w:sz w:val="22"/>
          <w:szCs w:val="22"/>
        </w:rPr>
      </w:pPr>
    </w:p>
    <w:p w14:paraId="02126733" w14:textId="77777777" w:rsidR="0086440E" w:rsidRDefault="0086440E" w:rsidP="00BA0C4C">
      <w:pPr>
        <w:rPr>
          <w:rFonts w:ascii="Aptos Light" w:hAnsi="Aptos Light"/>
          <w:sz w:val="22"/>
          <w:szCs w:val="22"/>
        </w:rPr>
      </w:pPr>
    </w:p>
    <w:p w14:paraId="07046346" w14:textId="77777777" w:rsidR="0086440E" w:rsidRDefault="0086440E" w:rsidP="00BA0C4C">
      <w:pPr>
        <w:rPr>
          <w:rFonts w:ascii="Aptos Light" w:hAnsi="Aptos Light"/>
          <w:sz w:val="22"/>
          <w:szCs w:val="22"/>
        </w:rPr>
      </w:pPr>
    </w:p>
    <w:p w14:paraId="7F30CD5D" w14:textId="77777777" w:rsidR="0086440E" w:rsidRDefault="0086440E" w:rsidP="00BA0C4C">
      <w:pPr>
        <w:rPr>
          <w:rFonts w:ascii="Aptos Light" w:hAnsi="Aptos Light"/>
          <w:sz w:val="22"/>
          <w:szCs w:val="22"/>
        </w:rPr>
      </w:pPr>
    </w:p>
    <w:p w14:paraId="4CDA2FBE" w14:textId="77777777" w:rsidR="0086440E" w:rsidRDefault="0086440E" w:rsidP="00BA0C4C">
      <w:pPr>
        <w:rPr>
          <w:rFonts w:ascii="Aptos Light" w:hAnsi="Aptos Light"/>
          <w:sz w:val="22"/>
          <w:szCs w:val="22"/>
        </w:rPr>
      </w:pPr>
    </w:p>
    <w:p w14:paraId="163999A9" w14:textId="77777777" w:rsidR="0086440E" w:rsidRDefault="0086440E" w:rsidP="00BA0C4C">
      <w:pPr>
        <w:rPr>
          <w:rFonts w:ascii="Aptos Light" w:hAnsi="Aptos Light"/>
          <w:sz w:val="22"/>
          <w:szCs w:val="22"/>
        </w:rPr>
      </w:pPr>
    </w:p>
    <w:p w14:paraId="3FF90A30" w14:textId="77777777" w:rsidR="0086440E" w:rsidRDefault="0086440E" w:rsidP="00BA0C4C">
      <w:pPr>
        <w:rPr>
          <w:rFonts w:ascii="Aptos Light" w:hAnsi="Aptos Light"/>
          <w:sz w:val="22"/>
          <w:szCs w:val="22"/>
        </w:rPr>
      </w:pPr>
    </w:p>
    <w:p w14:paraId="78E0A378" w14:textId="77777777" w:rsidR="0086440E" w:rsidRDefault="0086440E" w:rsidP="00BA0C4C">
      <w:pPr>
        <w:rPr>
          <w:rFonts w:ascii="Aptos Light" w:hAnsi="Aptos Light"/>
          <w:sz w:val="22"/>
          <w:szCs w:val="22"/>
        </w:rPr>
      </w:pPr>
    </w:p>
    <w:p w14:paraId="6B93B75F" w14:textId="77777777" w:rsidR="0086440E" w:rsidRDefault="0086440E" w:rsidP="00BA0C4C">
      <w:pPr>
        <w:rPr>
          <w:rFonts w:ascii="Aptos Light" w:hAnsi="Aptos Light"/>
          <w:sz w:val="22"/>
          <w:szCs w:val="22"/>
        </w:rPr>
      </w:pPr>
    </w:p>
    <w:p w14:paraId="08678EB8" w14:textId="77777777" w:rsidR="0086440E" w:rsidRDefault="0086440E" w:rsidP="00BA0C4C">
      <w:pPr>
        <w:rPr>
          <w:rFonts w:ascii="Aptos Light" w:hAnsi="Aptos Light"/>
          <w:sz w:val="22"/>
          <w:szCs w:val="22"/>
        </w:rPr>
      </w:pPr>
    </w:p>
    <w:p w14:paraId="70A23A36" w14:textId="77777777" w:rsidR="0086440E" w:rsidRDefault="0086440E" w:rsidP="00BA0C4C">
      <w:pPr>
        <w:rPr>
          <w:rFonts w:ascii="Aptos Light" w:hAnsi="Aptos Light"/>
          <w:sz w:val="22"/>
          <w:szCs w:val="22"/>
        </w:rPr>
      </w:pPr>
    </w:p>
    <w:p w14:paraId="0AF02BCE" w14:textId="77777777" w:rsidR="0086440E" w:rsidRDefault="0086440E" w:rsidP="00BA0C4C">
      <w:pPr>
        <w:rPr>
          <w:rFonts w:ascii="Aptos Light" w:hAnsi="Aptos Light"/>
          <w:sz w:val="22"/>
          <w:szCs w:val="22"/>
        </w:rPr>
      </w:pPr>
    </w:p>
    <w:p w14:paraId="6C963F7B" w14:textId="77777777" w:rsidR="0086440E" w:rsidRDefault="0086440E" w:rsidP="00BA0C4C">
      <w:pPr>
        <w:rPr>
          <w:rFonts w:ascii="Aptos Light" w:hAnsi="Aptos Light"/>
          <w:sz w:val="22"/>
          <w:szCs w:val="22"/>
        </w:rPr>
      </w:pPr>
    </w:p>
    <w:p w14:paraId="50009C48" w14:textId="77777777" w:rsidR="0086440E" w:rsidRDefault="0086440E" w:rsidP="00BA0C4C">
      <w:pPr>
        <w:rPr>
          <w:rFonts w:ascii="Aptos Light" w:hAnsi="Aptos Light"/>
          <w:sz w:val="22"/>
          <w:szCs w:val="22"/>
        </w:rPr>
      </w:pPr>
    </w:p>
    <w:p w14:paraId="1E53C7C8" w14:textId="77777777" w:rsidR="0086440E" w:rsidRDefault="0086440E" w:rsidP="00BA0C4C">
      <w:pPr>
        <w:rPr>
          <w:rFonts w:ascii="Aptos Light" w:hAnsi="Aptos Light"/>
          <w:sz w:val="22"/>
          <w:szCs w:val="22"/>
        </w:rPr>
      </w:pPr>
    </w:p>
    <w:p w14:paraId="76365232" w14:textId="77777777" w:rsidR="0086440E" w:rsidRDefault="0086440E" w:rsidP="00BA0C4C">
      <w:pPr>
        <w:rPr>
          <w:rFonts w:ascii="Aptos Light" w:hAnsi="Aptos Light"/>
          <w:sz w:val="22"/>
          <w:szCs w:val="22"/>
        </w:rPr>
      </w:pPr>
    </w:p>
    <w:p w14:paraId="1420BF1B" w14:textId="77777777" w:rsidR="0086440E" w:rsidRDefault="0086440E" w:rsidP="00BA0C4C">
      <w:pPr>
        <w:rPr>
          <w:rFonts w:ascii="Aptos Light" w:hAnsi="Aptos Light"/>
          <w:sz w:val="22"/>
          <w:szCs w:val="22"/>
        </w:rPr>
      </w:pPr>
    </w:p>
    <w:p w14:paraId="67CA417E" w14:textId="77777777" w:rsidR="0086440E" w:rsidRDefault="0086440E" w:rsidP="00BA0C4C">
      <w:pPr>
        <w:rPr>
          <w:rFonts w:ascii="Aptos Light" w:hAnsi="Aptos Light"/>
          <w:sz w:val="22"/>
          <w:szCs w:val="22"/>
        </w:rPr>
      </w:pPr>
    </w:p>
    <w:p w14:paraId="7C7916B6" w14:textId="77777777" w:rsidR="0086440E" w:rsidRDefault="0086440E" w:rsidP="00BA0C4C">
      <w:pPr>
        <w:rPr>
          <w:rFonts w:ascii="Aptos Light" w:hAnsi="Aptos Light"/>
          <w:sz w:val="22"/>
          <w:szCs w:val="22"/>
        </w:rPr>
      </w:pPr>
    </w:p>
    <w:p w14:paraId="79F69792" w14:textId="77777777" w:rsidR="0086440E" w:rsidRDefault="0086440E" w:rsidP="00BA0C4C">
      <w:pPr>
        <w:rPr>
          <w:rFonts w:ascii="Aptos Light" w:hAnsi="Aptos Light"/>
          <w:sz w:val="22"/>
          <w:szCs w:val="22"/>
        </w:rPr>
      </w:pPr>
    </w:p>
    <w:p w14:paraId="1AA1A67B" w14:textId="77777777" w:rsidR="0086440E" w:rsidRDefault="0086440E" w:rsidP="00BA0C4C">
      <w:pPr>
        <w:rPr>
          <w:rFonts w:ascii="Aptos Light" w:hAnsi="Aptos Light"/>
          <w:sz w:val="22"/>
          <w:szCs w:val="22"/>
        </w:rPr>
      </w:pPr>
    </w:p>
    <w:p w14:paraId="31182D59" w14:textId="77777777" w:rsidR="0086440E" w:rsidRDefault="0086440E" w:rsidP="00BA0C4C">
      <w:pPr>
        <w:rPr>
          <w:rFonts w:ascii="Aptos Light" w:hAnsi="Aptos Light"/>
          <w:sz w:val="22"/>
          <w:szCs w:val="22"/>
        </w:rPr>
      </w:pPr>
    </w:p>
    <w:p w14:paraId="4BB0DDB8" w14:textId="77777777" w:rsidR="0086440E" w:rsidRDefault="0086440E" w:rsidP="00BA0C4C">
      <w:pPr>
        <w:rPr>
          <w:rFonts w:ascii="Aptos Light" w:hAnsi="Aptos Light"/>
          <w:sz w:val="22"/>
          <w:szCs w:val="22"/>
        </w:rPr>
      </w:pPr>
    </w:p>
    <w:p w14:paraId="5B32BFC6" w14:textId="77777777" w:rsidR="0086440E" w:rsidRDefault="0086440E" w:rsidP="00BA0C4C">
      <w:pPr>
        <w:rPr>
          <w:rFonts w:ascii="Aptos Light" w:hAnsi="Aptos Light"/>
          <w:sz w:val="22"/>
          <w:szCs w:val="22"/>
        </w:rPr>
      </w:pPr>
    </w:p>
    <w:p w14:paraId="5D693166" w14:textId="77777777" w:rsidR="0086440E" w:rsidRPr="005B5565" w:rsidRDefault="0086440E" w:rsidP="00BA0C4C">
      <w:pPr>
        <w:rPr>
          <w:rFonts w:ascii="Aptos Light" w:hAnsi="Aptos Light"/>
          <w:sz w:val="22"/>
          <w:szCs w:val="22"/>
        </w:rPr>
      </w:pPr>
    </w:p>
    <w:p w14:paraId="20E9E147" w14:textId="62EA6D2E" w:rsidR="00D91119" w:rsidRPr="005B5565" w:rsidRDefault="00D91119"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9">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4C3B329E"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86440E">
        <w:rPr>
          <w:rFonts w:ascii="Aptos Light" w:hAnsi="Aptos Light"/>
          <w:i/>
          <w:iCs/>
          <w:sz w:val="22"/>
          <w:szCs w:val="22"/>
        </w:rPr>
        <w:t>Guide to Poster Design</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20" w:history="1">
        <w:r w:rsidRPr="005B5565">
          <w:rPr>
            <w:rStyle w:val="Internetlink"/>
            <w:rFonts w:ascii="Aptos Light" w:hAnsi="Aptos Light"/>
            <w:sz w:val="22"/>
            <w:szCs w:val="22"/>
          </w:rPr>
          <w:t>skills@wlv.libanswers.com</w:t>
        </w:r>
      </w:hyperlink>
    </w:p>
    <w:sectPr w:rsidR="00462E5D" w:rsidRPr="005B5565" w:rsidSect="004C6DBC">
      <w:footerReference w:type="default" r:id="rId21"/>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6AA33" w14:textId="77777777" w:rsidR="00C53676" w:rsidRDefault="00C53676">
      <w:r>
        <w:separator/>
      </w:r>
    </w:p>
  </w:endnote>
  <w:endnote w:type="continuationSeparator" w:id="0">
    <w:p w14:paraId="38A83C92" w14:textId="77777777" w:rsidR="00C53676" w:rsidRDefault="00C5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65DD6417" w:rsidR="003810F4" w:rsidRDefault="003810F4" w:rsidP="004D4633">
          <w:pPr>
            <w:pStyle w:val="Footer"/>
          </w:pPr>
          <w:r>
            <w:rPr>
              <w:sz w:val="18"/>
              <w:szCs w:val="18"/>
            </w:rPr>
            <w:t>Ref: LS</w:t>
          </w:r>
          <w:r w:rsidR="0086440E">
            <w:rPr>
              <w:sz w:val="18"/>
              <w:szCs w:val="18"/>
            </w:rPr>
            <w:t>073</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0C6A3" w14:textId="77777777" w:rsidR="00C53676" w:rsidRDefault="00C53676">
      <w:r>
        <w:rPr>
          <w:color w:val="000000"/>
        </w:rPr>
        <w:separator/>
      </w:r>
    </w:p>
  </w:footnote>
  <w:footnote w:type="continuationSeparator" w:id="0">
    <w:p w14:paraId="37F21A00" w14:textId="77777777" w:rsidR="00C53676" w:rsidRDefault="00C53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42286">
    <w:abstractNumId w:val="0"/>
  </w:num>
  <w:num w:numId="2" w16cid:durableId="761221675">
    <w:abstractNumId w:val="3"/>
  </w:num>
  <w:num w:numId="3" w16cid:durableId="486753683">
    <w:abstractNumId w:val="6"/>
  </w:num>
  <w:num w:numId="4" w16cid:durableId="1899197596">
    <w:abstractNumId w:val="5"/>
  </w:num>
  <w:num w:numId="5" w16cid:durableId="953369174">
    <w:abstractNumId w:val="4"/>
  </w:num>
  <w:num w:numId="6" w16cid:durableId="1197309222">
    <w:abstractNumId w:val="4"/>
  </w:num>
  <w:num w:numId="7" w16cid:durableId="2000957958">
    <w:abstractNumId w:val="3"/>
  </w:num>
  <w:num w:numId="8" w16cid:durableId="78672387">
    <w:abstractNumId w:val="2"/>
  </w:num>
  <w:num w:numId="9" w16cid:durableId="815685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55AF1"/>
    <w:rsid w:val="0005782B"/>
    <w:rsid w:val="00096621"/>
    <w:rsid w:val="000C67BD"/>
    <w:rsid w:val="001A63AB"/>
    <w:rsid w:val="001B12F1"/>
    <w:rsid w:val="002064EE"/>
    <w:rsid w:val="00212A32"/>
    <w:rsid w:val="00221981"/>
    <w:rsid w:val="00225838"/>
    <w:rsid w:val="00366F1C"/>
    <w:rsid w:val="00374DAE"/>
    <w:rsid w:val="003810F4"/>
    <w:rsid w:val="003934CE"/>
    <w:rsid w:val="00407D14"/>
    <w:rsid w:val="00462E5D"/>
    <w:rsid w:val="00487796"/>
    <w:rsid w:val="004A0B1E"/>
    <w:rsid w:val="004C6DBC"/>
    <w:rsid w:val="004D4633"/>
    <w:rsid w:val="005B5565"/>
    <w:rsid w:val="00612B9D"/>
    <w:rsid w:val="00621611"/>
    <w:rsid w:val="00646707"/>
    <w:rsid w:val="00703577"/>
    <w:rsid w:val="007C6EA7"/>
    <w:rsid w:val="007E2476"/>
    <w:rsid w:val="007E734D"/>
    <w:rsid w:val="007F2C89"/>
    <w:rsid w:val="0086440E"/>
    <w:rsid w:val="008D07DD"/>
    <w:rsid w:val="00932EEE"/>
    <w:rsid w:val="009444D2"/>
    <w:rsid w:val="009E44C3"/>
    <w:rsid w:val="009E5501"/>
    <w:rsid w:val="00A1552E"/>
    <w:rsid w:val="00A53264"/>
    <w:rsid w:val="00AA2650"/>
    <w:rsid w:val="00AC5CBB"/>
    <w:rsid w:val="00AD2F7E"/>
    <w:rsid w:val="00AD721D"/>
    <w:rsid w:val="00B94C0C"/>
    <w:rsid w:val="00BA0C4C"/>
    <w:rsid w:val="00C27371"/>
    <w:rsid w:val="00C36BCA"/>
    <w:rsid w:val="00C37B70"/>
    <w:rsid w:val="00C53676"/>
    <w:rsid w:val="00D22C5E"/>
    <w:rsid w:val="00D41051"/>
    <w:rsid w:val="00D91119"/>
    <w:rsid w:val="00DD4E1A"/>
    <w:rsid w:val="00DF1655"/>
    <w:rsid w:val="00E03932"/>
    <w:rsid w:val="00E55BAA"/>
    <w:rsid w:val="00E75FD2"/>
    <w:rsid w:val="00EF083B"/>
    <w:rsid w:val="00F8696F"/>
    <w:rsid w:val="00F9765E"/>
    <w:rsid w:val="00FB5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134679">
      <w:bodyDiv w:val="1"/>
      <w:marLeft w:val="0"/>
      <w:marRight w:val="0"/>
      <w:marTop w:val="0"/>
      <w:marBottom w:val="0"/>
      <w:divBdr>
        <w:top w:val="none" w:sz="0" w:space="0" w:color="auto"/>
        <w:left w:val="none" w:sz="0" w:space="0" w:color="auto"/>
        <w:bottom w:val="none" w:sz="0" w:space="0" w:color="auto"/>
        <w:right w:val="none" w:sz="0" w:space="0" w:color="auto"/>
      </w:divBdr>
    </w:div>
    <w:div w:id="476267324">
      <w:bodyDiv w:val="1"/>
      <w:marLeft w:val="0"/>
      <w:marRight w:val="0"/>
      <w:marTop w:val="0"/>
      <w:marBottom w:val="0"/>
      <w:divBdr>
        <w:top w:val="none" w:sz="0" w:space="0" w:color="auto"/>
        <w:left w:val="none" w:sz="0" w:space="0" w:color="auto"/>
        <w:bottom w:val="none" w:sz="0" w:space="0" w:color="auto"/>
        <w:right w:val="none" w:sz="0" w:space="0" w:color="auto"/>
      </w:divBdr>
    </w:div>
    <w:div w:id="495417517">
      <w:bodyDiv w:val="1"/>
      <w:marLeft w:val="0"/>
      <w:marRight w:val="0"/>
      <w:marTop w:val="0"/>
      <w:marBottom w:val="0"/>
      <w:divBdr>
        <w:top w:val="none" w:sz="0" w:space="0" w:color="auto"/>
        <w:left w:val="none" w:sz="0" w:space="0" w:color="auto"/>
        <w:bottom w:val="none" w:sz="0" w:space="0" w:color="auto"/>
        <w:right w:val="none" w:sz="0" w:space="0" w:color="auto"/>
      </w:divBdr>
    </w:div>
    <w:div w:id="985937578">
      <w:bodyDiv w:val="1"/>
      <w:marLeft w:val="0"/>
      <w:marRight w:val="0"/>
      <w:marTop w:val="0"/>
      <w:marBottom w:val="0"/>
      <w:divBdr>
        <w:top w:val="none" w:sz="0" w:space="0" w:color="auto"/>
        <w:left w:val="none" w:sz="0" w:space="0" w:color="auto"/>
        <w:bottom w:val="none" w:sz="0" w:space="0" w:color="auto"/>
        <w:right w:val="none" w:sz="0" w:space="0" w:color="auto"/>
      </w:divBdr>
    </w:div>
    <w:div w:id="1221212670">
      <w:bodyDiv w:val="1"/>
      <w:marLeft w:val="0"/>
      <w:marRight w:val="0"/>
      <w:marTop w:val="0"/>
      <w:marBottom w:val="0"/>
      <w:divBdr>
        <w:top w:val="none" w:sz="0" w:space="0" w:color="auto"/>
        <w:left w:val="none" w:sz="0" w:space="0" w:color="auto"/>
        <w:bottom w:val="none" w:sz="0" w:space="0" w:color="auto"/>
        <w:right w:val="none" w:sz="0" w:space="0" w:color="auto"/>
      </w:divBdr>
    </w:div>
    <w:div w:id="2003265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librarysearch.wlv.ac.uk/permalink/44UOWO_INST/1575ou6/cdi_askewsholts_vlebooks_978331961280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librarysearch.wlv.ac.uk/permalink/44UOWO_INST/13ndfb5/alma991003108022504901" TargetMode="External"/><Relationship Id="rId2" Type="http://schemas.openxmlformats.org/officeDocument/2006/relationships/customXml" Target="../customXml/item2.xml"/><Relationship Id="rId16" Type="http://schemas.openxmlformats.org/officeDocument/2006/relationships/hyperlink" Target="https://librarysearch.wlv.ac.uk/permalink/44UOWO_INST/8bamsd/alma991001559479704901" TargetMode="External"/><Relationship Id="rId20" Type="http://schemas.openxmlformats.org/officeDocument/2006/relationships/hyperlink" Target="mailto:skills@wlv.libanswe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lv.ac.uk/staff/services/digital-print-servic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Props1.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2.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EBA07-18AB-4FAE-8269-F5DDADFA8CED}">
  <ds:schemaRefs>
    <ds:schemaRef ds:uri="http://schemas.microsoft.com/sharepoint/v3/contenttype/forms"/>
  </ds:schemaRefs>
</ds:datastoreItem>
</file>

<file path=customXml/itemProps4.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3</cp:revision>
  <cp:lastPrinted>2018-04-16T11:46:00Z</cp:lastPrinted>
  <dcterms:created xsi:type="dcterms:W3CDTF">2024-09-27T09:57:00Z</dcterms:created>
  <dcterms:modified xsi:type="dcterms:W3CDTF">2024-09-27T10:04:00Z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